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C5E9" w14:textId="6E85ADB0" w:rsidR="00C30626" w:rsidRDefault="00C30626">
      <w:pPr>
        <w:rPr>
          <w:lang w:val="de-CH"/>
        </w:rPr>
      </w:pPr>
    </w:p>
    <w:p w14:paraId="1965225D" w14:textId="77777777" w:rsidR="009561DB" w:rsidRDefault="009561DB">
      <w:pPr>
        <w:rPr>
          <w:lang w:val="de-CH"/>
        </w:rPr>
      </w:pPr>
    </w:p>
    <w:p w14:paraId="477538B0" w14:textId="77777777" w:rsidR="009561DB" w:rsidRPr="00BD0718" w:rsidRDefault="009561DB" w:rsidP="009561DB">
      <w:pPr>
        <w:rPr>
          <w:b/>
          <w:caps/>
          <w:sz w:val="24"/>
          <w:lang w:val="en-GB"/>
        </w:rPr>
      </w:pPr>
      <w:r w:rsidRPr="00BD0718">
        <w:rPr>
          <w:b/>
          <w:caps/>
          <w:sz w:val="24"/>
          <w:lang w:val="en-GB"/>
        </w:rPr>
        <w:t xml:space="preserve">&lt;alpha&gt; </w:t>
      </w:r>
    </w:p>
    <w:p w14:paraId="4A4B5EE6" w14:textId="77777777" w:rsidR="00BA6AA7" w:rsidRPr="005C5D22" w:rsidRDefault="00BA6AA7" w:rsidP="00BA6AA7">
      <w:pPr>
        <w:rPr>
          <w:b/>
          <w:caps/>
          <w:sz w:val="24"/>
          <w:lang w:val="en-GB"/>
        </w:rPr>
      </w:pPr>
      <w:r w:rsidRPr="005C5D22">
        <w:rPr>
          <w:b/>
          <w:caps/>
          <w:sz w:val="24"/>
          <w:lang w:val="en-GB"/>
        </w:rPr>
        <w:t>INSURANCE FOR CLINICAL TRIALS (VALID FOR MEDICINAL PRODUCTS, TRANSPLANT PRODUCTS, MEDICAL DEVICES AND OTHER CLINICAL TRIALS)</w:t>
      </w:r>
    </w:p>
    <w:p w14:paraId="48846D6E" w14:textId="77777777" w:rsidR="00BA6AA7" w:rsidRPr="005C5D22" w:rsidRDefault="00BA6AA7" w:rsidP="00BA6AA7">
      <w:pPr>
        <w:rPr>
          <w:b/>
          <w:sz w:val="24"/>
          <w:lang w:val="en-GB"/>
        </w:rPr>
      </w:pPr>
    </w:p>
    <w:p w14:paraId="1B66E091" w14:textId="77777777" w:rsidR="00BA6AA7" w:rsidRDefault="00BA6AA7" w:rsidP="00BA6AA7">
      <w:pPr>
        <w:rPr>
          <w:b/>
          <w:sz w:val="24"/>
          <w:lang w:val="en-GB"/>
        </w:rPr>
      </w:pPr>
      <w:r>
        <w:rPr>
          <w:b/>
          <w:sz w:val="24"/>
          <w:lang w:val="en-GB"/>
        </w:rPr>
        <w:t xml:space="preserve">Certificate of insurance for the attention of the </w:t>
      </w:r>
      <w:r w:rsidRPr="00865383">
        <w:rPr>
          <w:b/>
          <w:sz w:val="24"/>
          <w:lang w:val="en-GB"/>
        </w:rPr>
        <w:t>Swiss Association of Ethics Committees</w:t>
      </w:r>
      <w:r>
        <w:rPr>
          <w:b/>
          <w:sz w:val="24"/>
          <w:lang w:val="en-GB"/>
        </w:rPr>
        <w:t xml:space="preserve"> (template)</w:t>
      </w:r>
    </w:p>
    <w:p w14:paraId="54C1D8B7" w14:textId="77777777" w:rsidR="00BA6AA7" w:rsidRDefault="00BA6AA7" w:rsidP="00BA6AA7">
      <w:pPr>
        <w:rPr>
          <w:lang w:val="en-GB"/>
        </w:rPr>
      </w:pPr>
    </w:p>
    <w:p w14:paraId="2BA3CD9B" w14:textId="77777777" w:rsidR="00BA6AA7" w:rsidRPr="009B49F8" w:rsidRDefault="00BA6AA7" w:rsidP="00BA6AA7">
      <w:pPr>
        <w:rPr>
          <w:lang w:val="en-GB"/>
        </w:rPr>
      </w:pPr>
    </w:p>
    <w:p w14:paraId="46138714" w14:textId="77777777" w:rsidR="00BA6AA7" w:rsidRPr="009B49F8" w:rsidRDefault="00BA6AA7" w:rsidP="00BA6AA7">
      <w:pPr>
        <w:jc w:val="both"/>
        <w:rPr>
          <w:lang w:val="en-GB"/>
        </w:rPr>
      </w:pPr>
      <w:r w:rsidRPr="009B49F8">
        <w:rPr>
          <w:lang w:val="en-GB"/>
        </w:rPr>
        <w:t xml:space="preserve">The </w:t>
      </w:r>
      <w:bookmarkStart w:id="0" w:name="Testo1"/>
      <w:r w:rsidRPr="009B49F8">
        <w:rPr>
          <w:lang w:val="en-GB"/>
        </w:rPr>
        <w:fldChar w:fldCharType="begin">
          <w:ffData>
            <w:name w:val="Testo1"/>
            <w:enabled/>
            <w:calcOnExit w:val="0"/>
            <w:textInput/>
          </w:ffData>
        </w:fldChar>
      </w:r>
      <w:r w:rsidRPr="009B49F8">
        <w:rPr>
          <w:lang w:val="en-GB"/>
        </w:rPr>
        <w:instrText xml:space="preserve"> FORMTEXT </w:instrText>
      </w:r>
      <w:r w:rsidRPr="009B49F8">
        <w:rPr>
          <w:lang w:val="en-GB"/>
        </w:rPr>
      </w:r>
      <w:r w:rsidRPr="009B49F8">
        <w:rPr>
          <w:lang w:val="en-GB"/>
        </w:rPr>
        <w:fldChar w:fldCharType="separate"/>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lang w:val="en-GB"/>
        </w:rPr>
        <w:fldChar w:fldCharType="end"/>
      </w:r>
      <w:bookmarkEnd w:id="0"/>
      <w:r w:rsidRPr="009B49F8">
        <w:rPr>
          <w:lang w:val="en-GB"/>
        </w:rPr>
        <w:t xml:space="preserve"> hereby confirms that it provides insurance coverage to the policyholder or sponsor (if different from policyholder) as indicated below in accordance with the provisions agreed upon in the policy and that this coverage satisfies the requirements which the Human Research Act (HRA) and the Ordinance on Clinical Trials in Human Research (</w:t>
      </w:r>
      <w:proofErr w:type="spellStart"/>
      <w:r w:rsidRPr="009B49F8">
        <w:rPr>
          <w:lang w:val="en-GB"/>
        </w:rPr>
        <w:t>ClinO</w:t>
      </w:r>
      <w:proofErr w:type="spellEnd"/>
      <w:r w:rsidRPr="009B49F8">
        <w:rPr>
          <w:lang w:val="en-GB"/>
        </w:rPr>
        <w:t>) stipulate for insurance coverage for human clinical trials.</w:t>
      </w:r>
    </w:p>
    <w:p w14:paraId="7631E6F3" w14:textId="77777777" w:rsidR="00BA6AA7" w:rsidRPr="009B49F8" w:rsidRDefault="00BA6AA7" w:rsidP="00BA6AA7">
      <w:pPr>
        <w:jc w:val="both"/>
        <w:rPr>
          <w:lang w:val="en-GB"/>
        </w:rPr>
      </w:pPr>
    </w:p>
    <w:p w14:paraId="7375EC90" w14:textId="77777777" w:rsidR="00BA6AA7" w:rsidRPr="009B49F8" w:rsidRDefault="00BA6AA7" w:rsidP="00BA6AA7">
      <w:pPr>
        <w:jc w:val="both"/>
        <w:rPr>
          <w:lang w:val="en-GB"/>
        </w:rPr>
      </w:pPr>
      <w:r w:rsidRPr="009B49F8">
        <w:rPr>
          <w:lang w:val="en-GB"/>
        </w:rPr>
        <w:t>The indicated limits may have been reduced by previously paid claims.</w:t>
      </w:r>
    </w:p>
    <w:p w14:paraId="0E014CEC" w14:textId="77777777" w:rsidR="00BA6AA7" w:rsidRPr="009B49F8" w:rsidRDefault="00BA6AA7" w:rsidP="00BA6AA7">
      <w:pPr>
        <w:jc w:val="both"/>
        <w:rPr>
          <w:lang w:val="en-GB"/>
        </w:rPr>
      </w:pPr>
      <w:r w:rsidRPr="009B49F8">
        <w:rPr>
          <w:lang w:val="en-GB"/>
        </w:rPr>
        <w:t>Note: Insurance certificates should correspond to this template from the point of view of content; their formal layout is up to the insurers.</w:t>
      </w:r>
    </w:p>
    <w:p w14:paraId="62F0AFE8" w14:textId="77777777" w:rsidR="00BA6AA7" w:rsidRPr="009B49F8" w:rsidRDefault="00BA6AA7" w:rsidP="00BA6AA7">
      <w:pPr>
        <w:jc w:val="both"/>
        <w:rPr>
          <w:lang w:val="en-GB"/>
        </w:rPr>
      </w:pPr>
    </w:p>
    <w:p w14:paraId="46993DA2" w14:textId="77777777" w:rsidR="00BA6AA7" w:rsidRPr="009B49F8" w:rsidRDefault="00BA6AA7" w:rsidP="00BA6AA7">
      <w:pPr>
        <w:rPr>
          <w:b/>
          <w:lang w:val="en-GB"/>
        </w:rPr>
      </w:pPr>
      <w:r w:rsidRPr="009B49F8">
        <w:rPr>
          <w:u w:val="single"/>
          <w:lang w:val="en-GB"/>
        </w:rPr>
        <w:t>Note</w:t>
      </w:r>
      <w:r w:rsidRPr="009B49F8">
        <w:rPr>
          <w:lang w:val="en-GB"/>
        </w:rPr>
        <w:t>: This certificate of insurance is not valid without the insurer’s signature.</w:t>
      </w:r>
    </w:p>
    <w:p w14:paraId="5F263158" w14:textId="77777777" w:rsidR="00C30626" w:rsidRPr="00BA6AA7" w:rsidRDefault="00C30626">
      <w:pPr>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2504" w:rsidRPr="001731FA" w14:paraId="2FD31776" w14:textId="77777777" w:rsidTr="00C32504">
        <w:trPr>
          <w:cantSplit/>
          <w:trHeight w:val="454"/>
        </w:trPr>
        <w:tc>
          <w:tcPr>
            <w:tcW w:w="3189" w:type="dxa"/>
          </w:tcPr>
          <w:p w14:paraId="573FEC03" w14:textId="22CA1982" w:rsidR="00C32504" w:rsidRPr="00C32504" w:rsidRDefault="00C32504" w:rsidP="00C32504">
            <w:pPr>
              <w:spacing w:after="60"/>
              <w:rPr>
                <w:b/>
                <w:bCs/>
                <w:lang w:val="de-CH"/>
              </w:rPr>
            </w:pPr>
            <w:proofErr w:type="spellStart"/>
            <w:r w:rsidRPr="00C32504">
              <w:rPr>
                <w:b/>
                <w:bCs/>
              </w:rPr>
              <w:t>Insurer</w:t>
            </w:r>
            <w:proofErr w:type="spellEnd"/>
            <w:r w:rsidRPr="00C32504">
              <w:rPr>
                <w:b/>
                <w:bCs/>
              </w:rPr>
              <w:t xml:space="preserve">: </w:t>
            </w:r>
          </w:p>
        </w:tc>
        <w:bookmarkStart w:id="1" w:name="Testo32"/>
        <w:tc>
          <w:tcPr>
            <w:tcW w:w="5953" w:type="dxa"/>
          </w:tcPr>
          <w:p w14:paraId="4A4E1046" w14:textId="77777777" w:rsidR="00C32504" w:rsidRPr="001731FA" w:rsidRDefault="00C32504" w:rsidP="00C32504">
            <w:pPr>
              <w:spacing w:after="60"/>
              <w:rPr>
                <w:lang w:val="de-CH"/>
              </w:rPr>
            </w:pPr>
            <w:r w:rsidRPr="001731FA">
              <w:rPr>
                <w:lang w:val="de-CH"/>
              </w:rPr>
              <w:fldChar w:fldCharType="begin">
                <w:ffData>
                  <w:name w:val="Testo3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1"/>
          </w:p>
        </w:tc>
      </w:tr>
      <w:tr w:rsidR="00C32504" w:rsidRPr="001731FA" w14:paraId="1DF3CD2B" w14:textId="77777777" w:rsidTr="00C32504">
        <w:trPr>
          <w:cantSplit/>
          <w:trHeight w:val="454"/>
        </w:trPr>
        <w:tc>
          <w:tcPr>
            <w:tcW w:w="3189" w:type="dxa"/>
          </w:tcPr>
          <w:p w14:paraId="5037CF06" w14:textId="6B13C7F0" w:rsidR="00C32504" w:rsidRPr="00C32504" w:rsidRDefault="00C32504" w:rsidP="00C32504">
            <w:pPr>
              <w:rPr>
                <w:b/>
                <w:bCs/>
                <w:lang w:val="de-CH"/>
              </w:rPr>
            </w:pPr>
            <w:proofErr w:type="spellStart"/>
            <w:r w:rsidRPr="00C32504">
              <w:rPr>
                <w:b/>
                <w:bCs/>
              </w:rPr>
              <w:t>Policyholder</w:t>
            </w:r>
            <w:proofErr w:type="spellEnd"/>
            <w:r w:rsidRPr="00C32504">
              <w:rPr>
                <w:b/>
                <w:bCs/>
              </w:rPr>
              <w:t xml:space="preserve">: </w:t>
            </w:r>
          </w:p>
        </w:tc>
        <w:bookmarkStart w:id="2" w:name="Testo2"/>
        <w:tc>
          <w:tcPr>
            <w:tcW w:w="5953" w:type="dxa"/>
          </w:tcPr>
          <w:p w14:paraId="080E0C20" w14:textId="77777777" w:rsidR="00C32504" w:rsidRPr="001731FA" w:rsidRDefault="00C32504" w:rsidP="00C32504">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2"/>
          </w:p>
        </w:tc>
      </w:tr>
      <w:tr w:rsidR="00C32504" w:rsidRPr="001731FA" w14:paraId="58188D64" w14:textId="77777777" w:rsidTr="00C32504">
        <w:trPr>
          <w:cantSplit/>
          <w:trHeight w:val="454"/>
        </w:trPr>
        <w:tc>
          <w:tcPr>
            <w:tcW w:w="3189" w:type="dxa"/>
          </w:tcPr>
          <w:p w14:paraId="2D129E2C" w14:textId="61EB7726" w:rsidR="00C32504" w:rsidRPr="00C32504" w:rsidRDefault="00C32504" w:rsidP="00C32504">
            <w:pPr>
              <w:rPr>
                <w:b/>
                <w:bCs/>
                <w:lang w:val="en-GB"/>
              </w:rPr>
            </w:pPr>
            <w:r w:rsidRPr="00C32504">
              <w:rPr>
                <w:b/>
                <w:bCs/>
                <w:lang w:val="en-GB"/>
              </w:rPr>
              <w:t>Sponsor (if different from policyholder):</w:t>
            </w:r>
          </w:p>
        </w:tc>
        <w:tc>
          <w:tcPr>
            <w:tcW w:w="5953" w:type="dxa"/>
          </w:tcPr>
          <w:p w14:paraId="3E4AD6A0" w14:textId="77777777" w:rsidR="00C32504" w:rsidRPr="001731FA" w:rsidRDefault="00C32504" w:rsidP="00C32504">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w:t>
            </w:r>
          </w:p>
        </w:tc>
      </w:tr>
    </w:tbl>
    <w:p w14:paraId="40F52A4B" w14:textId="77777777" w:rsidR="00C30626" w:rsidRPr="001731FA" w:rsidRDefault="00C30626">
      <w:pPr>
        <w:rPr>
          <w:lang w:val="de-CH"/>
        </w:rPr>
      </w:pPr>
    </w:p>
    <w:p w14:paraId="67547B92" w14:textId="77777777" w:rsidR="009561DB" w:rsidRDefault="009561DB">
      <w:pPr>
        <w:rPr>
          <w:b/>
          <w:lang w:val="de-CH"/>
        </w:rPr>
        <w:sectPr w:rsidR="009561DB" w:rsidSect="0008494C">
          <w:headerReference w:type="default" r:id="rId11"/>
          <w:footerReference w:type="default" r:id="rId12"/>
          <w:headerReference w:type="first" r:id="rId13"/>
          <w:footerReference w:type="first" r:id="rId14"/>
          <w:pgSz w:w="11906" w:h="16838" w:code="9"/>
          <w:pgMar w:top="1701" w:right="1134" w:bottom="1134" w:left="1701" w:header="567" w:footer="822" w:gutter="0"/>
          <w:cols w:space="720"/>
          <w:titlePg/>
          <w:docGrid w:linePitch="272"/>
        </w:sectPr>
      </w:pPr>
    </w:p>
    <w:p w14:paraId="6845D7F6" w14:textId="77777777" w:rsidR="009561DB" w:rsidRDefault="009561DB">
      <w:pPr>
        <w:rPr>
          <w:b/>
          <w:lang w:val="de-CH"/>
        </w:rPr>
        <w:sectPr w:rsidR="009561DB" w:rsidSect="009561DB">
          <w:type w:val="continuous"/>
          <w:pgSz w:w="11906" w:h="16838" w:code="9"/>
          <w:pgMar w:top="1701" w:right="1134" w:bottom="1134" w:left="1701" w:header="567" w:footer="822" w:gutter="0"/>
          <w:cols w:space="720"/>
        </w:sect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3118"/>
      </w:tblGrid>
      <w:tr w:rsidR="00021A0D" w:rsidRPr="001731FA" w14:paraId="4BB030B2" w14:textId="77777777" w:rsidTr="00960E61">
        <w:trPr>
          <w:cantSplit/>
        </w:trPr>
        <w:tc>
          <w:tcPr>
            <w:tcW w:w="3189" w:type="dxa"/>
          </w:tcPr>
          <w:p w14:paraId="1864477B" w14:textId="415CC09A" w:rsidR="00021A0D" w:rsidRPr="001731FA" w:rsidRDefault="00021A0D" w:rsidP="00021A0D">
            <w:pPr>
              <w:rPr>
                <w:b/>
                <w:lang w:val="de-CH"/>
              </w:rPr>
            </w:pPr>
            <w:proofErr w:type="spellStart"/>
            <w:r w:rsidRPr="002C0116">
              <w:t>Insured</w:t>
            </w:r>
            <w:proofErr w:type="spellEnd"/>
            <w:r w:rsidRPr="002C0116">
              <w:t xml:space="preserve"> risk:</w:t>
            </w:r>
          </w:p>
        </w:tc>
        <w:tc>
          <w:tcPr>
            <w:tcW w:w="2835" w:type="dxa"/>
          </w:tcPr>
          <w:p w14:paraId="5A16F10E" w14:textId="5909DD67" w:rsidR="00021A0D" w:rsidRPr="001731FA" w:rsidRDefault="00021A0D" w:rsidP="00021A0D">
            <w:pPr>
              <w:rPr>
                <w:lang w:val="de-CH"/>
              </w:rPr>
            </w:pPr>
            <w:proofErr w:type="spellStart"/>
            <w:r w:rsidRPr="002C0116">
              <w:t>Medicinal</w:t>
            </w:r>
            <w:proofErr w:type="spellEnd"/>
            <w:r w:rsidRPr="002C0116">
              <w:t xml:space="preserve"> products/</w:t>
            </w:r>
            <w:proofErr w:type="spellStart"/>
            <w:r w:rsidRPr="002C0116">
              <w:t>transplant</w:t>
            </w:r>
            <w:proofErr w:type="spellEnd"/>
            <w:r w:rsidRPr="002C0116">
              <w:t xml:space="preserve"> products:</w:t>
            </w:r>
          </w:p>
        </w:tc>
        <w:bookmarkStart w:id="3" w:name="Testo15"/>
        <w:tc>
          <w:tcPr>
            <w:tcW w:w="3118" w:type="dxa"/>
          </w:tcPr>
          <w:p w14:paraId="3D2A88D8" w14:textId="77777777" w:rsidR="00021A0D" w:rsidRPr="001731FA" w:rsidRDefault="00021A0D" w:rsidP="00021A0D">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3"/>
          </w:p>
          <w:p w14:paraId="23D08962" w14:textId="77777777" w:rsidR="00021A0D" w:rsidRPr="001731FA" w:rsidRDefault="00021A0D" w:rsidP="00021A0D">
            <w:pPr>
              <w:spacing w:after="60"/>
              <w:rPr>
                <w:lang w:val="de-CH"/>
              </w:rPr>
            </w:pPr>
          </w:p>
          <w:p w14:paraId="12332FF3" w14:textId="02311EAF" w:rsidR="00021A0D" w:rsidRPr="001731FA" w:rsidRDefault="00021A0D" w:rsidP="00021A0D">
            <w:pPr>
              <w:spacing w:after="60"/>
              <w:rPr>
                <w:lang w:val="de-CH"/>
              </w:rPr>
            </w:pPr>
            <w:proofErr w:type="spellStart"/>
            <w:r>
              <w:rPr>
                <w:lang w:val="de-CH"/>
              </w:rPr>
              <w:t>Category</w:t>
            </w:r>
            <w:proofErr w:type="spellEnd"/>
            <w:r w:rsidRPr="001731FA">
              <w:rPr>
                <w:lang w:val="de-CH"/>
              </w:rPr>
              <w:t>:</w:t>
            </w:r>
          </w:p>
          <w:p w14:paraId="50C32B5C" w14:textId="685D67C0" w:rsidR="00021A0D" w:rsidRPr="001731FA" w:rsidRDefault="00021A0D" w:rsidP="00021A0D">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w:t>
            </w:r>
            <w:r>
              <w:rPr>
                <w:lang w:val="de-CH"/>
              </w:rPr>
              <w:t>A</w:t>
            </w:r>
            <w:r>
              <w:rPr>
                <w:rStyle w:val="Funotenzeichen"/>
                <w:lang w:val="de-CH"/>
              </w:rPr>
              <w:footnoteReference w:id="2"/>
            </w:r>
          </w:p>
          <w:p w14:paraId="6A633718" w14:textId="77777777" w:rsidR="00021A0D" w:rsidRPr="001731FA" w:rsidRDefault="00021A0D" w:rsidP="00021A0D">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B</w:t>
            </w:r>
          </w:p>
          <w:p w14:paraId="7B458947" w14:textId="77777777" w:rsidR="00021A0D" w:rsidRPr="001731FA" w:rsidRDefault="00021A0D" w:rsidP="00021A0D">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C</w:t>
            </w:r>
          </w:p>
          <w:p w14:paraId="35B068C5" w14:textId="77777777" w:rsidR="00021A0D" w:rsidRPr="001731FA" w:rsidRDefault="00021A0D" w:rsidP="00021A0D">
            <w:pPr>
              <w:spacing w:after="60"/>
              <w:rPr>
                <w:lang w:val="de-CH"/>
              </w:rPr>
            </w:pPr>
          </w:p>
        </w:tc>
      </w:tr>
      <w:tr w:rsidR="004E323C" w:rsidRPr="0019116E" w14:paraId="00765D6A" w14:textId="77777777" w:rsidTr="00960E61">
        <w:trPr>
          <w:cantSplit/>
        </w:trPr>
        <w:tc>
          <w:tcPr>
            <w:tcW w:w="3189" w:type="dxa"/>
          </w:tcPr>
          <w:p w14:paraId="4149026B" w14:textId="3E514C64" w:rsidR="004E323C" w:rsidRPr="001731FA" w:rsidRDefault="004E323C" w:rsidP="004E323C">
            <w:pPr>
              <w:rPr>
                <w:b/>
                <w:lang w:val="de-CH"/>
              </w:rPr>
            </w:pPr>
          </w:p>
        </w:tc>
        <w:tc>
          <w:tcPr>
            <w:tcW w:w="2835" w:type="dxa"/>
          </w:tcPr>
          <w:p w14:paraId="28EE8FF9" w14:textId="3AA39FE5" w:rsidR="004E323C" w:rsidRPr="001731FA" w:rsidRDefault="004E323C" w:rsidP="004E323C">
            <w:pPr>
              <w:rPr>
                <w:lang w:val="de-CH"/>
              </w:rPr>
            </w:pPr>
            <w:r w:rsidRPr="009B49F8">
              <w:rPr>
                <w:lang w:val="en-GB"/>
              </w:rPr>
              <w:t xml:space="preserve">Medical devices: </w:t>
            </w:r>
          </w:p>
        </w:tc>
        <w:tc>
          <w:tcPr>
            <w:tcW w:w="3118" w:type="dxa"/>
          </w:tcPr>
          <w:p w14:paraId="631619C6" w14:textId="77777777" w:rsidR="004E323C" w:rsidRPr="001731FA" w:rsidRDefault="004E323C" w:rsidP="004E323C">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p w14:paraId="61E7A45C" w14:textId="77777777" w:rsidR="004E323C" w:rsidRPr="001731FA" w:rsidRDefault="004E323C" w:rsidP="004E323C">
            <w:pPr>
              <w:spacing w:after="60"/>
              <w:rPr>
                <w:lang w:val="de-CH"/>
              </w:rPr>
            </w:pPr>
          </w:p>
          <w:p w14:paraId="0E9938B0" w14:textId="039F8607" w:rsidR="004E323C" w:rsidRPr="004E323C" w:rsidRDefault="004E323C" w:rsidP="004E323C">
            <w:pPr>
              <w:spacing w:after="60"/>
              <w:rPr>
                <w:lang w:val="en-GB"/>
              </w:rPr>
            </w:pPr>
            <w:r w:rsidRPr="004E323C">
              <w:rPr>
                <w:lang w:val="en-GB"/>
              </w:rPr>
              <w:t>Category:</w:t>
            </w:r>
            <w:r>
              <w:rPr>
                <w:rStyle w:val="Funotenzeichen"/>
              </w:rPr>
              <w:footnoteReference w:id="3"/>
            </w:r>
          </w:p>
          <w:p w14:paraId="2720748E" w14:textId="6498F0B6" w:rsidR="004E323C" w:rsidRPr="004E323C" w:rsidRDefault="004E323C" w:rsidP="004E323C">
            <w:pPr>
              <w:spacing w:before="60"/>
              <w:ind w:left="499" w:hanging="499"/>
              <w:rPr>
                <w:lang w:val="en-GB"/>
              </w:rPr>
            </w:pPr>
            <w:r w:rsidRPr="001731FA">
              <w:rPr>
                <w:lang w:val="de-CH"/>
              </w:rPr>
              <w:fldChar w:fldCharType="begin">
                <w:ffData>
                  <w:name w:val="Controllo6"/>
                  <w:enabled/>
                  <w:calcOnExit w:val="0"/>
                  <w:checkBox>
                    <w:sizeAuto/>
                    <w:default w:val="0"/>
                  </w:checkBox>
                </w:ffData>
              </w:fldChar>
            </w:r>
            <w:r w:rsidRPr="004E323C">
              <w:rPr>
                <w:lang w:val="en-GB"/>
              </w:rPr>
              <w:instrText xml:space="preserve"> FORMCHECKBOX </w:instrText>
            </w:r>
            <w:r w:rsidR="00000000">
              <w:rPr>
                <w:lang w:val="de-CH"/>
              </w:rPr>
            </w:r>
            <w:r w:rsidR="00000000">
              <w:rPr>
                <w:lang w:val="de-CH"/>
              </w:rPr>
              <w:fldChar w:fldCharType="separate"/>
            </w:r>
            <w:r w:rsidRPr="001731FA">
              <w:rPr>
                <w:lang w:val="de-CH"/>
              </w:rPr>
              <w:fldChar w:fldCharType="end"/>
            </w:r>
            <w:r w:rsidRPr="004E323C">
              <w:rPr>
                <w:lang w:val="en-GB"/>
              </w:rPr>
              <w:t xml:space="preserve">     A2</w:t>
            </w:r>
          </w:p>
          <w:p w14:paraId="23244367" w14:textId="46DAD5C4" w:rsidR="004E323C" w:rsidRPr="004E323C" w:rsidRDefault="004E323C" w:rsidP="004E323C">
            <w:pPr>
              <w:spacing w:before="60"/>
              <w:ind w:left="499" w:hanging="499"/>
              <w:rPr>
                <w:lang w:val="en-GB"/>
              </w:rPr>
            </w:pPr>
            <w:r w:rsidRPr="001731FA">
              <w:rPr>
                <w:lang w:val="de-CH"/>
              </w:rPr>
              <w:fldChar w:fldCharType="begin">
                <w:ffData>
                  <w:name w:val="Controllo6"/>
                  <w:enabled/>
                  <w:calcOnExit w:val="0"/>
                  <w:checkBox>
                    <w:sizeAuto/>
                    <w:default w:val="0"/>
                  </w:checkBox>
                </w:ffData>
              </w:fldChar>
            </w:r>
            <w:r w:rsidRPr="004E323C">
              <w:rPr>
                <w:lang w:val="en-GB"/>
              </w:rPr>
              <w:instrText xml:space="preserve"> FORMCHECKBOX </w:instrText>
            </w:r>
            <w:r w:rsidR="00000000">
              <w:rPr>
                <w:lang w:val="de-CH"/>
              </w:rPr>
            </w:r>
            <w:r w:rsidR="00000000">
              <w:rPr>
                <w:lang w:val="de-CH"/>
              </w:rPr>
              <w:fldChar w:fldCharType="separate"/>
            </w:r>
            <w:r w:rsidRPr="001731FA">
              <w:rPr>
                <w:lang w:val="de-CH"/>
              </w:rPr>
              <w:fldChar w:fldCharType="end"/>
            </w:r>
            <w:r w:rsidRPr="004E323C">
              <w:rPr>
                <w:lang w:val="en-GB"/>
              </w:rPr>
              <w:t xml:space="preserve">     C1</w:t>
            </w:r>
          </w:p>
          <w:p w14:paraId="055EB088" w14:textId="5447994B" w:rsidR="004E323C" w:rsidRPr="004E323C" w:rsidRDefault="004E323C" w:rsidP="004E323C">
            <w:pPr>
              <w:spacing w:before="60"/>
              <w:ind w:left="499" w:hanging="499"/>
              <w:rPr>
                <w:lang w:val="en-GB"/>
              </w:rPr>
            </w:pPr>
            <w:r w:rsidRPr="001731FA">
              <w:rPr>
                <w:lang w:val="de-CH"/>
              </w:rPr>
              <w:fldChar w:fldCharType="begin">
                <w:ffData>
                  <w:name w:val="Controllo6"/>
                  <w:enabled/>
                  <w:calcOnExit w:val="0"/>
                  <w:checkBox>
                    <w:sizeAuto/>
                    <w:default w:val="0"/>
                  </w:checkBox>
                </w:ffData>
              </w:fldChar>
            </w:r>
            <w:r w:rsidRPr="004E323C">
              <w:rPr>
                <w:lang w:val="en-GB"/>
              </w:rPr>
              <w:instrText xml:space="preserve"> FORMCHECKBOX </w:instrText>
            </w:r>
            <w:r w:rsidR="00000000">
              <w:rPr>
                <w:lang w:val="de-CH"/>
              </w:rPr>
            </w:r>
            <w:r w:rsidR="00000000">
              <w:rPr>
                <w:lang w:val="de-CH"/>
              </w:rPr>
              <w:fldChar w:fldCharType="separate"/>
            </w:r>
            <w:r w:rsidRPr="001731FA">
              <w:rPr>
                <w:lang w:val="de-CH"/>
              </w:rPr>
              <w:fldChar w:fldCharType="end"/>
            </w:r>
            <w:r w:rsidRPr="004E323C">
              <w:rPr>
                <w:lang w:val="en-GB"/>
              </w:rPr>
              <w:t xml:space="preserve">     C2</w:t>
            </w:r>
          </w:p>
          <w:p w14:paraId="3DB1AF25" w14:textId="59D0AAF6" w:rsidR="004E323C" w:rsidRPr="004E323C" w:rsidRDefault="004E323C" w:rsidP="004E323C">
            <w:pPr>
              <w:spacing w:before="60"/>
              <w:ind w:left="499" w:hanging="499"/>
              <w:rPr>
                <w:lang w:val="en-GB"/>
              </w:rPr>
            </w:pPr>
            <w:r w:rsidRPr="001731FA">
              <w:rPr>
                <w:lang w:val="de-CH"/>
              </w:rPr>
              <w:fldChar w:fldCharType="begin">
                <w:ffData>
                  <w:name w:val="Controllo6"/>
                  <w:enabled/>
                  <w:calcOnExit w:val="0"/>
                  <w:checkBox>
                    <w:sizeAuto/>
                    <w:default w:val="0"/>
                  </w:checkBox>
                </w:ffData>
              </w:fldChar>
            </w:r>
            <w:r w:rsidRPr="004E323C">
              <w:rPr>
                <w:lang w:val="en-GB"/>
              </w:rPr>
              <w:instrText xml:space="preserve"> FORMCHECKBOX </w:instrText>
            </w:r>
            <w:r w:rsidR="00000000">
              <w:rPr>
                <w:lang w:val="de-CH"/>
              </w:rPr>
            </w:r>
            <w:r w:rsidR="00000000">
              <w:rPr>
                <w:lang w:val="de-CH"/>
              </w:rPr>
              <w:fldChar w:fldCharType="separate"/>
            </w:r>
            <w:r w:rsidRPr="001731FA">
              <w:rPr>
                <w:lang w:val="de-CH"/>
              </w:rPr>
              <w:fldChar w:fldCharType="end"/>
            </w:r>
            <w:r w:rsidRPr="004E323C">
              <w:rPr>
                <w:lang w:val="en-GB"/>
              </w:rPr>
              <w:t xml:space="preserve">     C3</w:t>
            </w:r>
          </w:p>
          <w:p w14:paraId="413A9BC3" w14:textId="77777777" w:rsidR="004E323C" w:rsidRPr="004E323C" w:rsidRDefault="004E323C" w:rsidP="004E323C">
            <w:pPr>
              <w:spacing w:after="60"/>
              <w:rPr>
                <w:lang w:val="en-GB"/>
              </w:rPr>
            </w:pPr>
          </w:p>
        </w:tc>
      </w:tr>
      <w:tr w:rsidR="00555DD2" w:rsidRPr="001731FA" w14:paraId="785BA72B" w14:textId="77777777" w:rsidTr="00960E61">
        <w:trPr>
          <w:cantSplit/>
        </w:trPr>
        <w:tc>
          <w:tcPr>
            <w:tcW w:w="3189" w:type="dxa"/>
          </w:tcPr>
          <w:p w14:paraId="57EA4941" w14:textId="77777777" w:rsidR="00555DD2" w:rsidRPr="004E323C" w:rsidRDefault="00555DD2" w:rsidP="00555DD2">
            <w:pPr>
              <w:rPr>
                <w:b/>
                <w:lang w:val="en-GB"/>
              </w:rPr>
            </w:pPr>
          </w:p>
        </w:tc>
        <w:tc>
          <w:tcPr>
            <w:tcW w:w="2835" w:type="dxa"/>
          </w:tcPr>
          <w:p w14:paraId="520920B9" w14:textId="43ADDBF2" w:rsidR="00555DD2" w:rsidRPr="001731FA" w:rsidRDefault="00555DD2" w:rsidP="00555DD2">
            <w:pPr>
              <w:rPr>
                <w:lang w:val="de-CH"/>
              </w:rPr>
            </w:pPr>
            <w:r w:rsidRPr="009B49F8">
              <w:rPr>
                <w:lang w:val="en-GB"/>
              </w:rPr>
              <w:t>Other clinical trial:</w:t>
            </w:r>
          </w:p>
        </w:tc>
        <w:tc>
          <w:tcPr>
            <w:tcW w:w="3118" w:type="dxa"/>
          </w:tcPr>
          <w:p w14:paraId="433943E8" w14:textId="77777777" w:rsidR="00555DD2" w:rsidRPr="001731FA" w:rsidRDefault="00555DD2" w:rsidP="00555DD2">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p w14:paraId="06EEE7F0" w14:textId="77777777" w:rsidR="00555DD2" w:rsidRPr="001731FA" w:rsidRDefault="00555DD2" w:rsidP="00555DD2">
            <w:pPr>
              <w:spacing w:after="60"/>
              <w:rPr>
                <w:lang w:val="de-CH"/>
              </w:rPr>
            </w:pPr>
          </w:p>
          <w:p w14:paraId="16448EB3" w14:textId="57564393" w:rsidR="00555DD2" w:rsidRPr="001731FA" w:rsidRDefault="00555DD2" w:rsidP="00555DD2">
            <w:pPr>
              <w:spacing w:after="60"/>
              <w:rPr>
                <w:lang w:val="de-CH"/>
              </w:rPr>
            </w:pPr>
            <w:proofErr w:type="spellStart"/>
            <w:r>
              <w:rPr>
                <w:lang w:val="de-CH"/>
              </w:rPr>
              <w:t>Category</w:t>
            </w:r>
            <w:proofErr w:type="spellEnd"/>
            <w:r w:rsidRPr="001731FA">
              <w:rPr>
                <w:lang w:val="de-CH"/>
              </w:rPr>
              <w:t>:</w:t>
            </w:r>
          </w:p>
          <w:p w14:paraId="5F231875" w14:textId="412816EE" w:rsidR="00555DD2" w:rsidRPr="001731FA" w:rsidRDefault="00555DD2" w:rsidP="00555DD2">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A</w:t>
            </w:r>
            <w:r>
              <w:rPr>
                <w:lang w:val="de-CH"/>
              </w:rPr>
              <w:t>*</w:t>
            </w:r>
          </w:p>
          <w:p w14:paraId="606E1984" w14:textId="77777777" w:rsidR="00555DD2" w:rsidRPr="001731FA" w:rsidRDefault="00555DD2" w:rsidP="00555DD2">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B</w:t>
            </w:r>
          </w:p>
          <w:p w14:paraId="7AD5D50F" w14:textId="77777777" w:rsidR="00555DD2" w:rsidRPr="001731FA" w:rsidRDefault="00555DD2" w:rsidP="00555DD2">
            <w:pPr>
              <w:spacing w:after="60"/>
              <w:rPr>
                <w:lang w:val="de-CH"/>
              </w:rPr>
            </w:pPr>
          </w:p>
        </w:tc>
      </w:tr>
      <w:tr w:rsidR="00555DD2" w:rsidRPr="001731FA" w14:paraId="06B0C350" w14:textId="77777777" w:rsidTr="003B5205">
        <w:trPr>
          <w:cantSplit/>
          <w:trHeight w:val="397"/>
        </w:trPr>
        <w:tc>
          <w:tcPr>
            <w:tcW w:w="3189" w:type="dxa"/>
          </w:tcPr>
          <w:p w14:paraId="6F290D3C" w14:textId="77777777" w:rsidR="00555DD2" w:rsidRPr="001731FA" w:rsidRDefault="00555DD2" w:rsidP="00555DD2">
            <w:pPr>
              <w:rPr>
                <w:b/>
                <w:lang w:val="de-CH"/>
              </w:rPr>
            </w:pPr>
          </w:p>
        </w:tc>
        <w:tc>
          <w:tcPr>
            <w:tcW w:w="2835" w:type="dxa"/>
          </w:tcPr>
          <w:p w14:paraId="14EDB74D" w14:textId="2A0653B5" w:rsidR="00555DD2" w:rsidRPr="001731FA" w:rsidRDefault="00555DD2" w:rsidP="00555DD2">
            <w:pPr>
              <w:rPr>
                <w:lang w:val="de-CH"/>
              </w:rPr>
            </w:pPr>
            <w:r w:rsidRPr="009B49F8">
              <w:rPr>
                <w:lang w:val="en-GB"/>
              </w:rPr>
              <w:t>Clinical trial (name):</w:t>
            </w:r>
          </w:p>
        </w:tc>
        <w:bookmarkStart w:id="4" w:name="Testo16"/>
        <w:tc>
          <w:tcPr>
            <w:tcW w:w="3118" w:type="dxa"/>
          </w:tcPr>
          <w:p w14:paraId="7E9DCC3A" w14:textId="77777777" w:rsidR="00555DD2" w:rsidRPr="001731FA" w:rsidRDefault="00555DD2" w:rsidP="00555DD2">
            <w:pPr>
              <w:spacing w:after="60"/>
              <w:rPr>
                <w:lang w:val="de-CH"/>
              </w:rPr>
            </w:pPr>
            <w:r w:rsidRPr="001731FA">
              <w:rPr>
                <w:lang w:val="de-CH"/>
              </w:rPr>
              <w:fldChar w:fldCharType="begin">
                <w:ffData>
                  <w:name w:val="Testo1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4"/>
          </w:p>
        </w:tc>
      </w:tr>
      <w:tr w:rsidR="00555DD2" w:rsidRPr="001731FA" w14:paraId="2A0BCB2D" w14:textId="77777777" w:rsidTr="003B5205">
        <w:trPr>
          <w:cantSplit/>
          <w:trHeight w:val="397"/>
        </w:trPr>
        <w:tc>
          <w:tcPr>
            <w:tcW w:w="3189" w:type="dxa"/>
          </w:tcPr>
          <w:p w14:paraId="46417974" w14:textId="77777777" w:rsidR="00555DD2" w:rsidRPr="001731FA" w:rsidRDefault="00555DD2" w:rsidP="00555DD2">
            <w:pPr>
              <w:rPr>
                <w:b/>
                <w:lang w:val="de-CH"/>
              </w:rPr>
            </w:pPr>
          </w:p>
        </w:tc>
        <w:tc>
          <w:tcPr>
            <w:tcW w:w="2835" w:type="dxa"/>
          </w:tcPr>
          <w:p w14:paraId="58DD231E" w14:textId="7E86FCC4" w:rsidR="00555DD2" w:rsidRPr="001731FA" w:rsidRDefault="00555DD2" w:rsidP="00555DD2">
            <w:pPr>
              <w:rPr>
                <w:lang w:val="de-CH"/>
              </w:rPr>
            </w:pPr>
            <w:r w:rsidRPr="009B49F8">
              <w:rPr>
                <w:lang w:val="en-GB"/>
              </w:rPr>
              <w:t>Number of participants:</w:t>
            </w:r>
          </w:p>
        </w:tc>
        <w:bookmarkStart w:id="5" w:name="Testo17"/>
        <w:tc>
          <w:tcPr>
            <w:tcW w:w="3118" w:type="dxa"/>
          </w:tcPr>
          <w:p w14:paraId="369916C8" w14:textId="77777777" w:rsidR="00555DD2" w:rsidRPr="001731FA" w:rsidRDefault="00555DD2" w:rsidP="00555DD2">
            <w:pPr>
              <w:rPr>
                <w:lang w:val="de-CH"/>
              </w:rPr>
            </w:pPr>
            <w:r w:rsidRPr="001731FA">
              <w:rPr>
                <w:lang w:val="de-CH"/>
              </w:rPr>
              <w:fldChar w:fldCharType="begin">
                <w:ffData>
                  <w:name w:val="Testo17"/>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5"/>
          </w:p>
        </w:tc>
      </w:tr>
    </w:tbl>
    <w:p w14:paraId="217E52FE" w14:textId="3A046CDF" w:rsidR="00C30626" w:rsidRDefault="00C30626">
      <w:pPr>
        <w:rPr>
          <w:lang w:val="de-CH"/>
        </w:rPr>
      </w:pPr>
    </w:p>
    <w:p w14:paraId="56D17AA1" w14:textId="77777777" w:rsidR="003B5205" w:rsidRPr="001731FA" w:rsidRDefault="003B5205">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15A0E430" w14:textId="77777777" w:rsidTr="003B5205">
        <w:trPr>
          <w:cantSplit/>
          <w:trHeight w:val="454"/>
        </w:trPr>
        <w:tc>
          <w:tcPr>
            <w:tcW w:w="3189" w:type="dxa"/>
          </w:tcPr>
          <w:p w14:paraId="0642A55B" w14:textId="4B7B616E" w:rsidR="00C30626" w:rsidRPr="001731FA" w:rsidRDefault="009B66E0">
            <w:pPr>
              <w:spacing w:after="60"/>
              <w:rPr>
                <w:b/>
                <w:lang w:val="de-CH"/>
              </w:rPr>
            </w:pPr>
            <w:r>
              <w:rPr>
                <w:b/>
                <w:lang w:val="de-CH"/>
              </w:rPr>
              <w:t xml:space="preserve">Policy </w:t>
            </w:r>
            <w:proofErr w:type="spellStart"/>
            <w:r>
              <w:rPr>
                <w:b/>
                <w:lang w:val="de-CH"/>
              </w:rPr>
              <w:t>Number</w:t>
            </w:r>
            <w:proofErr w:type="spellEnd"/>
            <w:r w:rsidR="00C30626" w:rsidRPr="001731FA">
              <w:rPr>
                <w:b/>
                <w:lang w:val="de-CH"/>
              </w:rPr>
              <w:t>:</w:t>
            </w:r>
          </w:p>
        </w:tc>
        <w:bookmarkStart w:id="6" w:name="Testo3"/>
        <w:tc>
          <w:tcPr>
            <w:tcW w:w="5953" w:type="dxa"/>
          </w:tcPr>
          <w:p w14:paraId="45CE47AF" w14:textId="77777777" w:rsidR="00C30626" w:rsidRPr="001731FA" w:rsidRDefault="00C30626">
            <w:pPr>
              <w:rPr>
                <w:lang w:val="de-CH"/>
              </w:rPr>
            </w:pPr>
            <w:r w:rsidRPr="001731FA">
              <w:rPr>
                <w:lang w:val="de-CH"/>
              </w:rPr>
              <w:fldChar w:fldCharType="begin">
                <w:ffData>
                  <w:name w:val="Testo3"/>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6"/>
          </w:p>
        </w:tc>
      </w:tr>
      <w:tr w:rsidR="00C30626" w:rsidRPr="001731FA" w14:paraId="37668349" w14:textId="77777777" w:rsidTr="003B5205">
        <w:trPr>
          <w:cantSplit/>
          <w:trHeight w:val="454"/>
        </w:trPr>
        <w:tc>
          <w:tcPr>
            <w:tcW w:w="3189" w:type="dxa"/>
          </w:tcPr>
          <w:p w14:paraId="585EB038" w14:textId="001C1430" w:rsidR="00C30626" w:rsidRPr="001731FA" w:rsidRDefault="0037187B">
            <w:pPr>
              <w:spacing w:after="60"/>
              <w:rPr>
                <w:b/>
                <w:lang w:val="de-CH"/>
              </w:rPr>
            </w:pPr>
            <w:r>
              <w:rPr>
                <w:b/>
                <w:lang w:val="de-CH"/>
              </w:rPr>
              <w:t xml:space="preserve">Study </w:t>
            </w:r>
            <w:proofErr w:type="spellStart"/>
            <w:r>
              <w:rPr>
                <w:b/>
                <w:lang w:val="de-CH"/>
              </w:rPr>
              <w:t>reference</w:t>
            </w:r>
            <w:proofErr w:type="spellEnd"/>
            <w:r w:rsidR="00C30626" w:rsidRPr="001731FA">
              <w:rPr>
                <w:b/>
                <w:lang w:val="de-CH"/>
              </w:rPr>
              <w:t>:</w:t>
            </w:r>
          </w:p>
        </w:tc>
        <w:bookmarkStart w:id="7" w:name="Testo4"/>
        <w:tc>
          <w:tcPr>
            <w:tcW w:w="5953" w:type="dxa"/>
          </w:tcPr>
          <w:p w14:paraId="439B49AE" w14:textId="77777777" w:rsidR="00C30626" w:rsidRPr="001731FA" w:rsidRDefault="00C30626">
            <w:pPr>
              <w:rPr>
                <w:lang w:val="de-CH"/>
              </w:rPr>
            </w:pPr>
            <w:r w:rsidRPr="001731FA">
              <w:rPr>
                <w:lang w:val="de-CH"/>
              </w:rPr>
              <w:fldChar w:fldCharType="begin">
                <w:ffData>
                  <w:name w:val="Testo4"/>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7"/>
          </w:p>
        </w:tc>
      </w:tr>
      <w:tr w:rsidR="00C30626" w:rsidRPr="00FF350D" w14:paraId="0630AF3F" w14:textId="77777777" w:rsidTr="003B5205">
        <w:trPr>
          <w:cantSplit/>
          <w:trHeight w:val="454"/>
        </w:trPr>
        <w:tc>
          <w:tcPr>
            <w:tcW w:w="3189" w:type="dxa"/>
          </w:tcPr>
          <w:p w14:paraId="72C750A6" w14:textId="1C48219E" w:rsidR="00C30626" w:rsidRPr="001731FA" w:rsidRDefault="0037187B">
            <w:pPr>
              <w:spacing w:after="60"/>
              <w:rPr>
                <w:b/>
                <w:lang w:val="de-CH"/>
              </w:rPr>
            </w:pPr>
            <w:proofErr w:type="spellStart"/>
            <w:r>
              <w:rPr>
                <w:b/>
                <w:lang w:val="de-CH"/>
              </w:rPr>
              <w:t>Insured</w:t>
            </w:r>
            <w:proofErr w:type="spellEnd"/>
            <w:r>
              <w:rPr>
                <w:b/>
                <w:lang w:val="de-CH"/>
              </w:rPr>
              <w:t xml:space="preserve"> </w:t>
            </w:r>
            <w:proofErr w:type="spellStart"/>
            <w:r>
              <w:rPr>
                <w:b/>
                <w:lang w:val="de-CH"/>
              </w:rPr>
              <w:t>amount</w:t>
            </w:r>
            <w:proofErr w:type="spellEnd"/>
            <w:r w:rsidR="003B5205">
              <w:rPr>
                <w:rStyle w:val="Funotenzeichen"/>
                <w:b/>
                <w:lang w:val="de-CH"/>
              </w:rPr>
              <w:footnoteReference w:id="4"/>
            </w:r>
            <w:r w:rsidR="00C30626" w:rsidRPr="001731FA">
              <w:rPr>
                <w:b/>
                <w:lang w:val="de-CH"/>
              </w:rPr>
              <w:t>:</w:t>
            </w:r>
          </w:p>
        </w:tc>
        <w:tc>
          <w:tcPr>
            <w:tcW w:w="5953" w:type="dxa"/>
          </w:tcPr>
          <w:p w14:paraId="12E495C0" w14:textId="77777777" w:rsidR="00B43AF6" w:rsidRDefault="00B43AF6" w:rsidP="00B43AF6">
            <w:pPr>
              <w:ind w:left="497" w:hanging="497"/>
              <w:rPr>
                <w:lang w:val="en-GB"/>
              </w:rPr>
            </w:pPr>
            <w:r w:rsidRPr="009B49F8">
              <w:rPr>
                <w:lang w:val="en-GB"/>
              </w:rPr>
              <w:t xml:space="preserve">CHF </w:t>
            </w:r>
            <w:r w:rsidRPr="009B49F8">
              <w:rPr>
                <w:lang w:val="en-GB"/>
              </w:rPr>
              <w:fldChar w:fldCharType="begin">
                <w:ffData>
                  <w:name w:val="Testo6"/>
                  <w:enabled/>
                  <w:calcOnExit w:val="0"/>
                  <w:textInput/>
                </w:ffData>
              </w:fldChar>
            </w:r>
            <w:r w:rsidRPr="009B49F8">
              <w:rPr>
                <w:lang w:val="en-GB"/>
              </w:rPr>
              <w:instrText xml:space="preserve"> FORMTEXT </w:instrText>
            </w:r>
            <w:r w:rsidRPr="009B49F8">
              <w:rPr>
                <w:lang w:val="en-GB"/>
              </w:rPr>
            </w:r>
            <w:r w:rsidRPr="009B49F8">
              <w:rPr>
                <w:lang w:val="en-GB"/>
              </w:rPr>
              <w:fldChar w:fldCharType="separate"/>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lang w:val="en-GB"/>
              </w:rPr>
              <w:fldChar w:fldCharType="end"/>
            </w:r>
            <w:r w:rsidRPr="009B49F8">
              <w:rPr>
                <w:lang w:val="en-GB"/>
              </w:rPr>
              <w:t xml:space="preserve"> for the clinical trial </w:t>
            </w:r>
          </w:p>
          <w:p w14:paraId="66519461" w14:textId="77777777" w:rsidR="00B43AF6" w:rsidRPr="009B49F8" w:rsidRDefault="00B43AF6" w:rsidP="00B43AF6">
            <w:pPr>
              <w:ind w:left="497" w:hanging="497"/>
              <w:rPr>
                <w:lang w:val="en-GB"/>
              </w:rPr>
            </w:pPr>
          </w:p>
          <w:p w14:paraId="62B63ED4" w14:textId="77777777" w:rsidR="00B43AF6" w:rsidRPr="009B49F8" w:rsidRDefault="00B43AF6" w:rsidP="00B43AF6">
            <w:pPr>
              <w:ind w:left="497" w:hanging="497"/>
              <w:rPr>
                <w:lang w:val="en-GB"/>
              </w:rPr>
            </w:pPr>
            <w:r w:rsidRPr="009B49F8">
              <w:rPr>
                <w:lang w:val="en-GB"/>
              </w:rPr>
              <w:t>of which</w:t>
            </w:r>
          </w:p>
          <w:p w14:paraId="049532F2" w14:textId="3CAED66D" w:rsidR="00B43AF6" w:rsidRPr="009B49F8" w:rsidRDefault="00B43AF6" w:rsidP="00B43AF6">
            <w:pPr>
              <w:ind w:left="497" w:hanging="497"/>
              <w:rPr>
                <w:lang w:val="en-GB"/>
              </w:rPr>
            </w:pPr>
            <w:r w:rsidRPr="009B49F8">
              <w:rPr>
                <w:lang w:val="en-GB"/>
              </w:rPr>
              <w:t xml:space="preserve">CHF </w:t>
            </w:r>
            <w:r w:rsidRPr="009B49F8">
              <w:rPr>
                <w:lang w:val="en-GB"/>
              </w:rPr>
              <w:fldChar w:fldCharType="begin">
                <w:ffData>
                  <w:name w:val="Testo6"/>
                  <w:enabled/>
                  <w:calcOnExit w:val="0"/>
                  <w:textInput/>
                </w:ffData>
              </w:fldChar>
            </w:r>
            <w:r w:rsidRPr="009B49F8">
              <w:rPr>
                <w:lang w:val="en-GB"/>
              </w:rPr>
              <w:instrText xml:space="preserve"> FORMTEXT </w:instrText>
            </w:r>
            <w:r w:rsidRPr="009B49F8">
              <w:rPr>
                <w:lang w:val="en-GB"/>
              </w:rPr>
            </w:r>
            <w:r w:rsidRPr="009B49F8">
              <w:rPr>
                <w:lang w:val="en-GB"/>
              </w:rPr>
              <w:fldChar w:fldCharType="separate"/>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lang w:val="en-GB"/>
              </w:rPr>
              <w:fldChar w:fldCharType="end"/>
            </w:r>
            <w:r w:rsidRPr="009B49F8">
              <w:rPr>
                <w:lang w:val="en-GB"/>
              </w:rPr>
              <w:t xml:space="preserve"> per </w:t>
            </w:r>
            <w:r w:rsidR="00B45DB8">
              <w:rPr>
                <w:lang w:val="en-GB"/>
              </w:rPr>
              <w:t>participant</w:t>
            </w:r>
            <w:r w:rsidRPr="009B49F8">
              <w:rPr>
                <w:lang w:val="en-GB"/>
              </w:rPr>
              <w:t xml:space="preserve"> for bodily injury </w:t>
            </w:r>
          </w:p>
          <w:p w14:paraId="2EF19D6A" w14:textId="1388ED4A" w:rsidR="00C30626" w:rsidRPr="00B43AF6" w:rsidRDefault="00B43AF6" w:rsidP="00B43AF6">
            <w:pPr>
              <w:ind w:left="497" w:hanging="497"/>
              <w:rPr>
                <w:lang w:val="en-GB"/>
              </w:rPr>
            </w:pPr>
            <w:r w:rsidRPr="009B49F8">
              <w:rPr>
                <w:lang w:val="en-GB"/>
              </w:rPr>
              <w:t xml:space="preserve">CHF </w:t>
            </w:r>
            <w:r w:rsidRPr="009B49F8">
              <w:rPr>
                <w:lang w:val="en-GB"/>
              </w:rPr>
              <w:fldChar w:fldCharType="begin">
                <w:ffData>
                  <w:name w:val="Testo6"/>
                  <w:enabled/>
                  <w:calcOnExit w:val="0"/>
                  <w:textInput/>
                </w:ffData>
              </w:fldChar>
            </w:r>
            <w:r w:rsidRPr="009B49F8">
              <w:rPr>
                <w:lang w:val="en-GB"/>
              </w:rPr>
              <w:instrText xml:space="preserve"> FORMTEXT </w:instrText>
            </w:r>
            <w:r w:rsidRPr="009B49F8">
              <w:rPr>
                <w:lang w:val="en-GB"/>
              </w:rPr>
            </w:r>
            <w:r w:rsidRPr="009B49F8">
              <w:rPr>
                <w:lang w:val="en-GB"/>
              </w:rPr>
              <w:fldChar w:fldCharType="separate"/>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lang w:val="en-GB"/>
              </w:rPr>
              <w:fldChar w:fldCharType="end"/>
            </w:r>
            <w:r w:rsidRPr="009B49F8">
              <w:rPr>
                <w:lang w:val="en-GB"/>
              </w:rPr>
              <w:t xml:space="preserve"> per </w:t>
            </w:r>
            <w:r w:rsidR="00B45DB8">
              <w:rPr>
                <w:lang w:val="en-GB"/>
              </w:rPr>
              <w:t>participant</w:t>
            </w:r>
            <w:r w:rsidRPr="009B49F8">
              <w:rPr>
                <w:lang w:val="en-GB"/>
              </w:rPr>
              <w:t xml:space="preserve"> for property damage</w:t>
            </w:r>
          </w:p>
        </w:tc>
      </w:tr>
    </w:tbl>
    <w:p w14:paraId="14BFBF28" w14:textId="77777777" w:rsidR="00C30626" w:rsidRPr="00B43AF6" w:rsidRDefault="00C30626">
      <w:pPr>
        <w:rPr>
          <w:lang w:val="en-GB"/>
        </w:rPr>
      </w:pPr>
    </w:p>
    <w:p w14:paraId="2565E8E4" w14:textId="525BEC8B" w:rsidR="00C30626" w:rsidRPr="00B43AF6" w:rsidRDefault="00C30626" w:rsidP="003B5205">
      <w:pPr>
        <w:rPr>
          <w:sz w:val="18"/>
          <w:szCs w:val="18"/>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707DDBBB" w14:textId="77777777" w:rsidTr="00960E61">
        <w:trPr>
          <w:cantSplit/>
        </w:trPr>
        <w:tc>
          <w:tcPr>
            <w:tcW w:w="3189" w:type="dxa"/>
          </w:tcPr>
          <w:p w14:paraId="51A42687" w14:textId="202230BB" w:rsidR="00C30626" w:rsidRPr="001731FA" w:rsidRDefault="00BB48BE">
            <w:pPr>
              <w:spacing w:after="60"/>
              <w:rPr>
                <w:b/>
                <w:lang w:val="de-CH"/>
              </w:rPr>
            </w:pPr>
            <w:r>
              <w:rPr>
                <w:b/>
                <w:lang w:val="de-CH"/>
              </w:rPr>
              <w:t>Duration</w:t>
            </w:r>
            <w:r w:rsidR="003B5205">
              <w:rPr>
                <w:rStyle w:val="Funotenzeichen"/>
                <w:b/>
                <w:lang w:val="de-CH"/>
              </w:rPr>
              <w:footnoteReference w:id="5"/>
            </w:r>
            <w:r w:rsidR="00C30626" w:rsidRPr="001731FA">
              <w:rPr>
                <w:b/>
                <w:lang w:val="de-CH"/>
              </w:rPr>
              <w:t>:</w:t>
            </w:r>
          </w:p>
        </w:tc>
        <w:tc>
          <w:tcPr>
            <w:tcW w:w="5953" w:type="dxa"/>
          </w:tcPr>
          <w:p w14:paraId="41B6137B" w14:textId="77777777" w:rsidR="00EE1269" w:rsidRPr="009B49F8" w:rsidRDefault="00EE1269" w:rsidP="00EE1269">
            <w:pPr>
              <w:ind w:left="497" w:hanging="497"/>
              <w:rPr>
                <w:lang w:val="en-GB"/>
              </w:rPr>
            </w:pPr>
            <w:r w:rsidRPr="009B49F8">
              <w:rPr>
                <w:lang w:val="en-GB"/>
              </w:rPr>
              <w:t xml:space="preserve">from </w:t>
            </w:r>
            <w:r w:rsidRPr="009B49F8">
              <w:rPr>
                <w:lang w:val="en-GB"/>
              </w:rPr>
              <w:fldChar w:fldCharType="begin">
                <w:ffData>
                  <w:name w:val="Testo6"/>
                  <w:enabled/>
                  <w:calcOnExit w:val="0"/>
                  <w:textInput/>
                </w:ffData>
              </w:fldChar>
            </w:r>
            <w:r w:rsidRPr="009B49F8">
              <w:rPr>
                <w:lang w:val="en-GB"/>
              </w:rPr>
              <w:instrText xml:space="preserve"> FORMTEXT </w:instrText>
            </w:r>
            <w:r w:rsidRPr="009B49F8">
              <w:rPr>
                <w:lang w:val="en-GB"/>
              </w:rPr>
            </w:r>
            <w:r w:rsidRPr="009B49F8">
              <w:rPr>
                <w:lang w:val="en-GB"/>
              </w:rPr>
              <w:fldChar w:fldCharType="separate"/>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noProof/>
                <w:lang w:val="en-GB"/>
              </w:rPr>
              <w:t> </w:t>
            </w:r>
            <w:r w:rsidRPr="009B49F8">
              <w:rPr>
                <w:lang w:val="en-GB"/>
              </w:rPr>
              <w:fldChar w:fldCharType="end"/>
            </w:r>
          </w:p>
          <w:p w14:paraId="050373CB" w14:textId="011623EA" w:rsidR="00C30626" w:rsidRPr="001731FA" w:rsidRDefault="00EE1269" w:rsidP="00EE1269">
            <w:pPr>
              <w:ind w:left="497" w:hanging="497"/>
              <w:rPr>
                <w:lang w:val="de-CH"/>
              </w:rPr>
            </w:pPr>
            <w:r w:rsidRPr="009B49F8">
              <w:rPr>
                <w:lang w:val="en-GB"/>
              </w:rPr>
              <w:t xml:space="preserve">until  </w:t>
            </w:r>
          </w:p>
        </w:tc>
      </w:tr>
    </w:tbl>
    <w:p w14:paraId="27637C7D" w14:textId="77777777" w:rsidR="00C30626" w:rsidRPr="001731FA" w:rsidRDefault="00C30626">
      <w:pPr>
        <w:rPr>
          <w:lang w:val="de-CH"/>
        </w:rPr>
      </w:pPr>
    </w:p>
    <w:p w14:paraId="2EAB7C16" w14:textId="77777777" w:rsidR="00C30626" w:rsidRPr="001731FA" w:rsidRDefault="00C30626">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5965FD47" w14:textId="77777777" w:rsidTr="00960E61">
        <w:trPr>
          <w:cantSplit/>
        </w:trPr>
        <w:tc>
          <w:tcPr>
            <w:tcW w:w="3189" w:type="dxa"/>
          </w:tcPr>
          <w:p w14:paraId="03C42612" w14:textId="769A6EB5" w:rsidR="00C30626" w:rsidRPr="001731FA" w:rsidRDefault="009E20F0">
            <w:pPr>
              <w:rPr>
                <w:b/>
                <w:lang w:val="de-CH"/>
              </w:rPr>
            </w:pPr>
            <w:r w:rsidRPr="009B49F8">
              <w:rPr>
                <w:b/>
                <w:lang w:val="en-GB"/>
              </w:rPr>
              <w:t>Claims handling by (insurer):</w:t>
            </w:r>
          </w:p>
        </w:tc>
        <w:bookmarkStart w:id="8" w:name="Testo29"/>
        <w:tc>
          <w:tcPr>
            <w:tcW w:w="5953" w:type="dxa"/>
          </w:tcPr>
          <w:p w14:paraId="16F53E5C" w14:textId="77777777" w:rsidR="00C30626" w:rsidRPr="001731FA" w:rsidRDefault="00C30626">
            <w:pPr>
              <w:ind w:left="355" w:hanging="355"/>
              <w:rPr>
                <w:lang w:val="de-CH"/>
              </w:rPr>
            </w:pPr>
            <w:r w:rsidRPr="001731FA">
              <w:rPr>
                <w:lang w:val="de-CH"/>
              </w:rPr>
              <w:fldChar w:fldCharType="begin">
                <w:ffData>
                  <w:name w:val="Testo29"/>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8"/>
            <w:r w:rsidRPr="001731FA">
              <w:rPr>
                <w:lang w:val="de-CH"/>
              </w:rPr>
              <w:t xml:space="preserve"> </w:t>
            </w:r>
          </w:p>
        </w:tc>
      </w:tr>
    </w:tbl>
    <w:p w14:paraId="38B26CED" w14:textId="585842DE" w:rsidR="00C30626" w:rsidRDefault="00C30626">
      <w:pPr>
        <w:rPr>
          <w:lang w:val="de-CH"/>
        </w:rPr>
      </w:pPr>
    </w:p>
    <w:p w14:paraId="4D0A2287" w14:textId="77777777" w:rsidR="003B5205" w:rsidRPr="001731FA" w:rsidRDefault="003B5205">
      <w:pPr>
        <w:rPr>
          <w:lang w:val="de-CH"/>
        </w:rPr>
      </w:pPr>
    </w:p>
    <w:p w14:paraId="0061B485" w14:textId="77777777" w:rsidR="007260FF" w:rsidRPr="009B49F8" w:rsidRDefault="007260FF" w:rsidP="007260FF">
      <w:pPr>
        <w:rPr>
          <w:b/>
          <w:lang w:val="en-GB"/>
        </w:rPr>
      </w:pPr>
      <w:r w:rsidRPr="009B49F8">
        <w:rPr>
          <w:b/>
          <w:lang w:val="en-GB"/>
        </w:rPr>
        <w:t>Signatures and stamp:</w:t>
      </w:r>
    </w:p>
    <w:p w14:paraId="7BA57AE2" w14:textId="77777777" w:rsidR="00C30626" w:rsidRPr="001731FA" w:rsidRDefault="00C30626">
      <w:pPr>
        <w:rPr>
          <w:lang w:val="de-CH"/>
        </w:rPr>
      </w:pPr>
    </w:p>
    <w:bookmarkStart w:id="9" w:name="Testo33"/>
    <w:p w14:paraId="16681DCD" w14:textId="77777777" w:rsidR="00C30626" w:rsidRPr="001731FA" w:rsidRDefault="00C30626">
      <w:pPr>
        <w:rPr>
          <w:lang w:val="de-CH"/>
        </w:rPr>
      </w:pPr>
      <w:r w:rsidRPr="001731FA">
        <w:rPr>
          <w:lang w:val="de-CH"/>
        </w:rPr>
        <w:fldChar w:fldCharType="begin">
          <w:ffData>
            <w:name w:val="Testo33"/>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9"/>
    </w:p>
    <w:p w14:paraId="334BF1F4" w14:textId="77777777" w:rsidR="00C30626" w:rsidRPr="001731FA" w:rsidRDefault="00C30626">
      <w:pPr>
        <w:rPr>
          <w:lang w:val="de-CH"/>
        </w:rPr>
      </w:pPr>
    </w:p>
    <w:p w14:paraId="038DE520" w14:textId="77777777" w:rsidR="00C30626" w:rsidRPr="001731FA" w:rsidRDefault="00C30626">
      <w:pPr>
        <w:rPr>
          <w:lang w:val="de-CH"/>
        </w:rPr>
      </w:pPr>
    </w:p>
    <w:sectPr w:rsidR="00C30626" w:rsidRPr="001731FA" w:rsidSect="009561DB">
      <w:footnotePr>
        <w:numFmt w:val="chicago"/>
      </w:footnotePr>
      <w:type w:val="continuous"/>
      <w:pgSz w:w="11906" w:h="16838" w:code="9"/>
      <w:pgMar w:top="1701" w:right="1134" w:bottom="1134" w:left="1701"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DEE1" w14:textId="77777777" w:rsidR="00AE4F7B" w:rsidRDefault="00AE4F7B">
      <w:r>
        <w:separator/>
      </w:r>
    </w:p>
  </w:endnote>
  <w:endnote w:type="continuationSeparator" w:id="0">
    <w:p w14:paraId="0183BD2D" w14:textId="77777777" w:rsidR="00AE4F7B" w:rsidRDefault="00AE4F7B">
      <w:r>
        <w:continuationSeparator/>
      </w:r>
    </w:p>
  </w:endnote>
  <w:endnote w:type="continuationNotice" w:id="1">
    <w:p w14:paraId="4A14C129" w14:textId="77777777" w:rsidR="00AE4F7B" w:rsidRDefault="00AE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36D4" w14:textId="4E438F87" w:rsidR="00C30626" w:rsidRPr="00E40242" w:rsidRDefault="00E3680A" w:rsidP="00516F0D">
    <w:pPr>
      <w:pStyle w:val="Fuzeile"/>
      <w:tabs>
        <w:tab w:val="clear" w:pos="9638"/>
        <w:tab w:val="right" w:pos="9072"/>
      </w:tabs>
      <w:rPr>
        <w:sz w:val="16"/>
        <w:szCs w:val="16"/>
        <w:lang w:val="en-GB"/>
      </w:rPr>
    </w:pPr>
    <w:r w:rsidRPr="00E40242">
      <w:rPr>
        <w:sz w:val="16"/>
        <w:szCs w:val="16"/>
        <w:lang w:val="en-GB"/>
      </w:rPr>
      <w:t>Certificate of insurance for clinical trials</w:t>
    </w:r>
    <w:r w:rsidR="00516F0D" w:rsidRPr="00E40242">
      <w:rPr>
        <w:sz w:val="16"/>
        <w:szCs w:val="16"/>
        <w:lang w:val="en-GB"/>
      </w:rPr>
      <w:tab/>
    </w:r>
    <w:r w:rsidR="002E7E5B" w:rsidRPr="002E7E5B">
      <w:rPr>
        <w:sz w:val="16"/>
        <w:szCs w:val="16"/>
        <w:lang w:val="en-GB"/>
      </w:rPr>
      <w:t>V 5.0 / 01.01.2023</w:t>
    </w:r>
    <w:r w:rsidR="0070436D" w:rsidRPr="00E40242">
      <w:rPr>
        <w:sz w:val="16"/>
        <w:szCs w:val="16"/>
        <w:lang w:val="en-GB"/>
      </w:rPr>
      <w:tab/>
    </w:r>
    <w:r w:rsidR="00516F0D" w:rsidRPr="00E40242">
      <w:rPr>
        <w:sz w:val="16"/>
        <w:szCs w:val="16"/>
        <w:lang w:val="en-GB"/>
      </w:rPr>
      <w:t xml:space="preserve">page </w:t>
    </w:r>
    <w:r w:rsidR="00516F0D" w:rsidRPr="00270AD3">
      <w:rPr>
        <w:rStyle w:val="Seitenzahl"/>
        <w:sz w:val="16"/>
        <w:szCs w:val="16"/>
      </w:rPr>
      <w:fldChar w:fldCharType="begin"/>
    </w:r>
    <w:r w:rsidR="00516F0D" w:rsidRPr="00E40242">
      <w:rPr>
        <w:rStyle w:val="Seitenzahl"/>
        <w:sz w:val="16"/>
        <w:szCs w:val="16"/>
        <w:lang w:val="en-GB"/>
      </w:rPr>
      <w:instrText xml:space="preserve"> PAGE </w:instrText>
    </w:r>
    <w:r w:rsidR="00516F0D" w:rsidRPr="00270AD3">
      <w:rPr>
        <w:rStyle w:val="Seitenzahl"/>
        <w:sz w:val="16"/>
        <w:szCs w:val="16"/>
      </w:rPr>
      <w:fldChar w:fldCharType="separate"/>
    </w:r>
    <w:r w:rsidR="00516F0D" w:rsidRPr="00E40242">
      <w:rPr>
        <w:rStyle w:val="Seitenzahl"/>
        <w:sz w:val="16"/>
        <w:szCs w:val="16"/>
        <w:lang w:val="en-GB"/>
      </w:rPr>
      <w:t>2</w:t>
    </w:r>
    <w:r w:rsidR="00516F0D" w:rsidRPr="00270AD3">
      <w:rPr>
        <w:rStyle w:val="Seitenzahl"/>
        <w:sz w:val="16"/>
        <w:szCs w:val="16"/>
      </w:rPr>
      <w:fldChar w:fldCharType="end"/>
    </w:r>
    <w:r w:rsidR="00516F0D" w:rsidRPr="00E40242">
      <w:rPr>
        <w:rStyle w:val="Seitenzahl"/>
        <w:sz w:val="16"/>
        <w:szCs w:val="16"/>
        <w:lang w:val="en-GB"/>
      </w:rPr>
      <w:t>/</w:t>
    </w:r>
    <w:r w:rsidR="00516F0D" w:rsidRPr="00270AD3">
      <w:rPr>
        <w:rStyle w:val="Seitenzahl"/>
        <w:sz w:val="16"/>
        <w:szCs w:val="16"/>
      </w:rPr>
      <w:fldChar w:fldCharType="begin"/>
    </w:r>
    <w:r w:rsidR="00516F0D" w:rsidRPr="00E40242">
      <w:rPr>
        <w:rStyle w:val="Seitenzahl"/>
        <w:sz w:val="16"/>
        <w:szCs w:val="16"/>
        <w:lang w:val="en-GB"/>
      </w:rPr>
      <w:instrText xml:space="preserve"> NUMPAGES </w:instrText>
    </w:r>
    <w:r w:rsidR="00516F0D" w:rsidRPr="00270AD3">
      <w:rPr>
        <w:rStyle w:val="Seitenzahl"/>
        <w:sz w:val="16"/>
        <w:szCs w:val="16"/>
      </w:rPr>
      <w:fldChar w:fldCharType="separate"/>
    </w:r>
    <w:r w:rsidR="00516F0D" w:rsidRPr="00E40242">
      <w:rPr>
        <w:rStyle w:val="Seitenzahl"/>
        <w:sz w:val="16"/>
        <w:szCs w:val="16"/>
        <w:lang w:val="en-GB"/>
      </w:rPr>
      <w:t>2</w:t>
    </w:r>
    <w:r w:rsidR="00516F0D" w:rsidRPr="00270AD3">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3878" w14:textId="0069996C" w:rsidR="00F906F1" w:rsidRPr="00E40242" w:rsidRDefault="00AA1171" w:rsidP="00F906F1">
    <w:pPr>
      <w:pStyle w:val="Fuzeile"/>
      <w:tabs>
        <w:tab w:val="clear" w:pos="9638"/>
        <w:tab w:val="right" w:pos="9072"/>
      </w:tabs>
      <w:rPr>
        <w:sz w:val="16"/>
        <w:szCs w:val="16"/>
        <w:lang w:val="en-GB"/>
      </w:rPr>
    </w:pPr>
    <w:r w:rsidRPr="00E40242">
      <w:rPr>
        <w:sz w:val="16"/>
        <w:szCs w:val="16"/>
        <w:lang w:val="en-GB"/>
      </w:rPr>
      <w:t>Certificate of insurance</w:t>
    </w:r>
    <w:r w:rsidR="00834B16" w:rsidRPr="00E40242">
      <w:rPr>
        <w:sz w:val="16"/>
        <w:szCs w:val="16"/>
        <w:lang w:val="en-GB"/>
      </w:rPr>
      <w:t xml:space="preserve"> for clinical trials</w:t>
    </w:r>
    <w:r w:rsidR="0028489B" w:rsidRPr="00E40242">
      <w:rPr>
        <w:sz w:val="16"/>
        <w:szCs w:val="16"/>
        <w:lang w:val="en-GB"/>
      </w:rPr>
      <w:tab/>
    </w:r>
    <w:r w:rsidR="002E7E5B" w:rsidRPr="002E7E5B">
      <w:rPr>
        <w:sz w:val="16"/>
        <w:szCs w:val="16"/>
        <w:lang w:val="en-GB"/>
      </w:rPr>
      <w:t>V 5.0 / 01.01.2023</w:t>
    </w:r>
    <w:r w:rsidR="00F906F1" w:rsidRPr="00E40242">
      <w:rPr>
        <w:sz w:val="16"/>
        <w:szCs w:val="16"/>
        <w:lang w:val="en-GB"/>
      </w:rPr>
      <w:tab/>
      <w:t xml:space="preserve">page </w:t>
    </w:r>
    <w:r w:rsidR="00F906F1" w:rsidRPr="00270AD3">
      <w:rPr>
        <w:rStyle w:val="Seitenzahl"/>
        <w:sz w:val="16"/>
        <w:szCs w:val="16"/>
      </w:rPr>
      <w:fldChar w:fldCharType="begin"/>
    </w:r>
    <w:r w:rsidR="00F906F1" w:rsidRPr="00E40242">
      <w:rPr>
        <w:rStyle w:val="Seitenzahl"/>
        <w:sz w:val="16"/>
        <w:szCs w:val="16"/>
        <w:lang w:val="en-GB"/>
      </w:rPr>
      <w:instrText xml:space="preserve"> PAGE </w:instrText>
    </w:r>
    <w:r w:rsidR="00F906F1" w:rsidRPr="00270AD3">
      <w:rPr>
        <w:rStyle w:val="Seitenzahl"/>
        <w:sz w:val="16"/>
        <w:szCs w:val="16"/>
      </w:rPr>
      <w:fldChar w:fldCharType="separate"/>
    </w:r>
    <w:r w:rsidR="00F906F1" w:rsidRPr="00E40242">
      <w:rPr>
        <w:rStyle w:val="Seitenzahl"/>
        <w:sz w:val="16"/>
        <w:szCs w:val="16"/>
        <w:lang w:val="en-GB"/>
      </w:rPr>
      <w:t>1</w:t>
    </w:r>
    <w:r w:rsidR="00F906F1" w:rsidRPr="00270AD3">
      <w:rPr>
        <w:rStyle w:val="Seitenzahl"/>
        <w:sz w:val="16"/>
        <w:szCs w:val="16"/>
      </w:rPr>
      <w:fldChar w:fldCharType="end"/>
    </w:r>
    <w:r w:rsidR="00F906F1" w:rsidRPr="00E40242">
      <w:rPr>
        <w:rStyle w:val="Seitenzahl"/>
        <w:sz w:val="16"/>
        <w:szCs w:val="16"/>
        <w:lang w:val="en-GB"/>
      </w:rPr>
      <w:t>/</w:t>
    </w:r>
    <w:r w:rsidR="00F906F1" w:rsidRPr="00270AD3">
      <w:rPr>
        <w:rStyle w:val="Seitenzahl"/>
        <w:sz w:val="16"/>
        <w:szCs w:val="16"/>
      </w:rPr>
      <w:fldChar w:fldCharType="begin"/>
    </w:r>
    <w:r w:rsidR="00F906F1" w:rsidRPr="00E40242">
      <w:rPr>
        <w:rStyle w:val="Seitenzahl"/>
        <w:sz w:val="16"/>
        <w:szCs w:val="16"/>
        <w:lang w:val="en-GB"/>
      </w:rPr>
      <w:instrText xml:space="preserve"> NUMPAGES </w:instrText>
    </w:r>
    <w:r w:rsidR="00F906F1" w:rsidRPr="00270AD3">
      <w:rPr>
        <w:rStyle w:val="Seitenzahl"/>
        <w:sz w:val="16"/>
        <w:szCs w:val="16"/>
      </w:rPr>
      <w:fldChar w:fldCharType="separate"/>
    </w:r>
    <w:r w:rsidR="00F906F1" w:rsidRPr="00E40242">
      <w:rPr>
        <w:rStyle w:val="Seitenzahl"/>
        <w:sz w:val="16"/>
        <w:szCs w:val="16"/>
        <w:lang w:val="en-GB"/>
      </w:rPr>
      <w:t>2</w:t>
    </w:r>
    <w:r w:rsidR="00F906F1" w:rsidRPr="00270AD3">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0D09" w14:textId="77777777" w:rsidR="00AE4F7B" w:rsidRDefault="00AE4F7B">
      <w:r>
        <w:separator/>
      </w:r>
    </w:p>
  </w:footnote>
  <w:footnote w:type="continuationSeparator" w:id="0">
    <w:p w14:paraId="7FB90019" w14:textId="77777777" w:rsidR="00AE4F7B" w:rsidRDefault="00AE4F7B">
      <w:r>
        <w:continuationSeparator/>
      </w:r>
    </w:p>
  </w:footnote>
  <w:footnote w:type="continuationNotice" w:id="1">
    <w:p w14:paraId="4AF317D1" w14:textId="77777777" w:rsidR="00AE4F7B" w:rsidRDefault="00AE4F7B"/>
  </w:footnote>
  <w:footnote w:id="2">
    <w:p w14:paraId="3C9A9611" w14:textId="78C35694" w:rsidR="00CD79F2" w:rsidRPr="00964ED0" w:rsidRDefault="00CD79F2" w:rsidP="00CD79F2">
      <w:pPr>
        <w:pStyle w:val="Funotentext"/>
        <w:rPr>
          <w:lang w:val="en-GB"/>
        </w:rPr>
      </w:pPr>
      <w:r>
        <w:rPr>
          <w:rStyle w:val="Funotenzeichen"/>
        </w:rPr>
        <w:footnoteRef/>
      </w:r>
      <w:r w:rsidRPr="00964ED0">
        <w:rPr>
          <w:lang w:val="en-GB"/>
        </w:rPr>
        <w:t xml:space="preserve"> Insurance coverage for clinical trials of category A is required only if applicable measures for collecting health-related personal data or for sampling biological material </w:t>
      </w:r>
      <w:proofErr w:type="gramStart"/>
      <w:r w:rsidRPr="00964ED0">
        <w:rPr>
          <w:lang w:val="en-GB"/>
        </w:rPr>
        <w:t>are connected with</w:t>
      </w:r>
      <w:proofErr w:type="gramEnd"/>
      <w:r w:rsidRPr="00964ED0">
        <w:rPr>
          <w:lang w:val="en-GB"/>
        </w:rPr>
        <w:t xml:space="preserve"> </w:t>
      </w:r>
      <w:r w:rsidRPr="00964ED0">
        <w:rPr>
          <w:i/>
          <w:lang w:val="en-GB"/>
        </w:rPr>
        <w:t>more than merely minimal risks and stresses</w:t>
      </w:r>
      <w:r w:rsidRPr="00964ED0">
        <w:rPr>
          <w:lang w:val="en-GB"/>
        </w:rPr>
        <w:t xml:space="preserve"> </w:t>
      </w:r>
      <w:r w:rsidR="00AF35B3">
        <w:rPr>
          <w:lang w:val="en-GB"/>
        </w:rPr>
        <w:t>[</w:t>
      </w:r>
      <w:r w:rsidRPr="00964ED0">
        <w:rPr>
          <w:lang w:val="en-GB"/>
        </w:rPr>
        <w:t>Art. 12</w:t>
      </w:r>
      <w:r w:rsidR="00862AEE">
        <w:rPr>
          <w:lang w:val="en-GB"/>
        </w:rPr>
        <w:t xml:space="preserve"> (b)</w:t>
      </w:r>
      <w:r w:rsidRPr="00964ED0">
        <w:rPr>
          <w:lang w:val="en-GB"/>
        </w:rPr>
        <w:t xml:space="preserve"> </w:t>
      </w:r>
      <w:proofErr w:type="spellStart"/>
      <w:r w:rsidRPr="00964ED0">
        <w:rPr>
          <w:lang w:val="en-GB"/>
        </w:rPr>
        <w:t>ClinO</w:t>
      </w:r>
      <w:proofErr w:type="spellEnd"/>
      <w:r w:rsidR="00862AEE">
        <w:rPr>
          <w:lang w:val="en-GB"/>
        </w:rPr>
        <w:t>]</w:t>
      </w:r>
      <w:r w:rsidRPr="00964ED0">
        <w:rPr>
          <w:lang w:val="en-GB"/>
        </w:rPr>
        <w:t>.</w:t>
      </w:r>
    </w:p>
    <w:p w14:paraId="3942FA5C" w14:textId="78DD58C8" w:rsidR="00021A0D" w:rsidRDefault="007678CB" w:rsidP="00CD79F2">
      <w:pPr>
        <w:rPr>
          <w:lang w:val="en-GB"/>
        </w:rPr>
      </w:pPr>
      <w:r>
        <w:rPr>
          <w:rStyle w:val="Funotenzeichen"/>
        </w:rPr>
        <w:footnoteRef/>
      </w:r>
      <w:r w:rsidR="00CD79F2" w:rsidRPr="008D6FFF">
        <w:rPr>
          <w:lang w:val="en-GB"/>
        </w:rPr>
        <w:t xml:space="preserve"> </w:t>
      </w:r>
      <w:r w:rsidR="00CD79F2" w:rsidRPr="00964ED0">
        <w:rPr>
          <w:lang w:val="en-GB"/>
        </w:rPr>
        <w:t xml:space="preserve">Clinical trials of medical device of category A1 conducted under </w:t>
      </w:r>
      <w:r w:rsidR="00CD79F2">
        <w:rPr>
          <w:lang w:val="en-GB"/>
        </w:rPr>
        <w:t xml:space="preserve">the </w:t>
      </w:r>
      <w:r w:rsidR="00CD79F2" w:rsidRPr="00DC44A1">
        <w:rPr>
          <w:lang w:val="en-GB"/>
        </w:rPr>
        <w:t>Ordinance</w:t>
      </w:r>
      <w:r w:rsidR="00CD79F2">
        <w:rPr>
          <w:lang w:val="en-GB"/>
        </w:rPr>
        <w:t xml:space="preserve"> </w:t>
      </w:r>
      <w:r w:rsidR="00CD79F2" w:rsidRPr="00DC44A1">
        <w:rPr>
          <w:lang w:val="en-GB"/>
        </w:rPr>
        <w:t>on Clinical Trials with Medical Devices</w:t>
      </w:r>
      <w:r w:rsidR="00CD79F2">
        <w:rPr>
          <w:lang w:val="en-GB"/>
        </w:rPr>
        <w:t xml:space="preserve"> </w:t>
      </w:r>
      <w:r w:rsidR="00CD79F2" w:rsidRPr="00DC44A1">
        <w:rPr>
          <w:lang w:val="en-GB"/>
        </w:rPr>
        <w:t>(</w:t>
      </w:r>
      <w:proofErr w:type="spellStart"/>
      <w:r w:rsidR="00CD79F2" w:rsidRPr="00DC44A1">
        <w:rPr>
          <w:lang w:val="en-GB"/>
        </w:rPr>
        <w:t>ClinO</w:t>
      </w:r>
      <w:proofErr w:type="spellEnd"/>
      <w:r w:rsidR="00CD79F2" w:rsidRPr="00DC44A1">
        <w:rPr>
          <w:lang w:val="en-GB"/>
        </w:rPr>
        <w:t>-MD)</w:t>
      </w:r>
      <w:r w:rsidR="00CD79F2" w:rsidRPr="00964ED0">
        <w:rPr>
          <w:lang w:val="en-GB"/>
        </w:rPr>
        <w:t xml:space="preserve"> are exempted from liability</w:t>
      </w:r>
      <w:r w:rsidR="00CD79F2">
        <w:rPr>
          <w:lang w:val="en-GB"/>
        </w:rPr>
        <w:t xml:space="preserve"> coverage</w:t>
      </w:r>
      <w:r w:rsidR="00B86394">
        <w:rPr>
          <w:lang w:val="en-GB"/>
        </w:rPr>
        <w:t xml:space="preserve"> </w:t>
      </w:r>
      <w:r w:rsidR="00AF35B3">
        <w:rPr>
          <w:lang w:val="en-GB"/>
        </w:rPr>
        <w:t>[</w:t>
      </w:r>
      <w:r w:rsidR="00B86394">
        <w:rPr>
          <w:lang w:val="en-GB"/>
        </w:rPr>
        <w:t>Art. 3</w:t>
      </w:r>
      <w:r w:rsidR="00943E23">
        <w:rPr>
          <w:lang w:val="en-GB"/>
        </w:rPr>
        <w:t xml:space="preserve"> (</w:t>
      </w:r>
      <w:r w:rsidR="00AB7304">
        <w:rPr>
          <w:lang w:val="en-GB"/>
        </w:rPr>
        <w:t xml:space="preserve">1) </w:t>
      </w:r>
      <w:r w:rsidR="005A3EE7">
        <w:rPr>
          <w:lang w:val="en-GB"/>
        </w:rPr>
        <w:t xml:space="preserve">(c) </w:t>
      </w:r>
      <w:proofErr w:type="spellStart"/>
      <w:r w:rsidR="00956271" w:rsidRPr="00DC44A1">
        <w:rPr>
          <w:lang w:val="en-GB"/>
        </w:rPr>
        <w:t>ClinO</w:t>
      </w:r>
      <w:proofErr w:type="spellEnd"/>
      <w:r w:rsidR="00956271" w:rsidRPr="00DC44A1">
        <w:rPr>
          <w:lang w:val="en-GB"/>
        </w:rPr>
        <w:t>-MD</w:t>
      </w:r>
      <w:r w:rsidR="00AF35B3">
        <w:rPr>
          <w:lang w:val="en-GB"/>
        </w:rPr>
        <w:t>]</w:t>
      </w:r>
      <w:r w:rsidR="007B2B52">
        <w:rPr>
          <w:lang w:val="en-GB"/>
        </w:rPr>
        <w:t>.</w:t>
      </w:r>
    </w:p>
    <w:p w14:paraId="5FBAB847" w14:textId="77777777" w:rsidR="00F906F1" w:rsidRPr="00CD79F2" w:rsidRDefault="00F906F1" w:rsidP="00CD79F2">
      <w:pPr>
        <w:rPr>
          <w:lang w:val="en-GB"/>
        </w:rPr>
      </w:pPr>
    </w:p>
  </w:footnote>
  <w:footnote w:id="3">
    <w:p w14:paraId="1E50630D" w14:textId="1ED511EA" w:rsidR="004E323C" w:rsidRPr="007678CB" w:rsidRDefault="004E323C" w:rsidP="00021A0D">
      <w:pPr>
        <w:pStyle w:val="Funotentext"/>
        <w:rPr>
          <w:rFonts w:cs="Arial"/>
          <w:lang w:val="en-GB"/>
        </w:rPr>
      </w:pPr>
    </w:p>
  </w:footnote>
  <w:footnote w:id="4">
    <w:p w14:paraId="452F4ACC" w14:textId="7E550F9E" w:rsidR="00FE2B20" w:rsidRPr="00964ED0" w:rsidRDefault="00FE2B20" w:rsidP="00FE2B20">
      <w:pPr>
        <w:pStyle w:val="Funotentext"/>
        <w:rPr>
          <w:lang w:val="en-US"/>
        </w:rPr>
      </w:pPr>
      <w:r w:rsidRPr="00964ED0">
        <w:rPr>
          <w:rStyle w:val="Funotenzeichen"/>
        </w:rPr>
        <w:footnoteRef/>
      </w:r>
      <w:r w:rsidRPr="00964ED0">
        <w:rPr>
          <w:lang w:val="en-US"/>
        </w:rPr>
        <w:t xml:space="preserve"> </w:t>
      </w:r>
      <w:r w:rsidRPr="00964ED0">
        <w:rPr>
          <w:lang w:val="en-GB"/>
        </w:rPr>
        <w:t xml:space="preserve">Cf. Annex 2 of </w:t>
      </w:r>
      <w:proofErr w:type="spellStart"/>
      <w:r w:rsidRPr="00964ED0">
        <w:rPr>
          <w:lang w:val="en-GB"/>
        </w:rPr>
        <w:t>ClinO</w:t>
      </w:r>
      <w:proofErr w:type="spellEnd"/>
      <w:r w:rsidRPr="00964ED0">
        <w:rPr>
          <w:lang w:val="en-GB"/>
        </w:rPr>
        <w:t xml:space="preserve"> </w:t>
      </w:r>
      <w:r w:rsidR="000F27E2">
        <w:rPr>
          <w:lang w:val="en-GB"/>
        </w:rPr>
        <w:t>(</w:t>
      </w:r>
      <w:r w:rsidR="00000000">
        <w:fldChar w:fldCharType="begin"/>
      </w:r>
      <w:r w:rsidR="00000000" w:rsidRPr="00FF350D">
        <w:rPr>
          <w:lang w:val="en-GB"/>
        </w:rPr>
        <w:instrText>HYPERLINK "https://www.fedlex.admin.ch/eli/cc/2013/643/en"</w:instrText>
      </w:r>
      <w:r w:rsidR="00000000">
        <w:fldChar w:fldCharType="separate"/>
      </w:r>
      <w:r w:rsidR="00D23CB9" w:rsidRPr="00FF350D">
        <w:rPr>
          <w:rStyle w:val="Hyperlink"/>
          <w:lang w:val="en-GB"/>
        </w:rPr>
        <w:t>https://www.fedlex.admin.ch/eli/cc/2013/643/en</w:t>
      </w:r>
      <w:r w:rsidR="00000000">
        <w:rPr>
          <w:rStyle w:val="Hyperlink"/>
        </w:rPr>
        <w:fldChar w:fldCharType="end"/>
      </w:r>
      <w:r w:rsidR="00277B9D">
        <w:rPr>
          <w:lang w:val="en-GB"/>
        </w:rPr>
        <w:t>;</w:t>
      </w:r>
      <w:r w:rsidR="00F11D65" w:rsidRPr="00F11D65">
        <w:rPr>
          <w:lang w:val="en-GB"/>
        </w:rPr>
        <w:t xml:space="preserve"> </w:t>
      </w:r>
      <w:r w:rsidR="000F27E2">
        <w:rPr>
          <w:lang w:val="en-GB"/>
        </w:rPr>
        <w:t>S. 33</w:t>
      </w:r>
      <w:r w:rsidRPr="00964ED0">
        <w:rPr>
          <w:lang w:val="en-GB"/>
        </w:rPr>
        <w:t>).</w:t>
      </w:r>
    </w:p>
    <w:p w14:paraId="6154E837" w14:textId="534DE625" w:rsidR="003B5205" w:rsidRPr="00120893" w:rsidRDefault="00FE2B20" w:rsidP="00FE2B20">
      <w:pPr>
        <w:pStyle w:val="Funotentext"/>
        <w:rPr>
          <w:rFonts w:cs="Arial"/>
          <w:lang w:val="en-GB"/>
        </w:rPr>
      </w:pPr>
      <w:r w:rsidRPr="00964ED0">
        <w:rPr>
          <w:rStyle w:val="Funotenzeichen"/>
          <w:lang w:val="en-GB"/>
        </w:rPr>
        <w:footnoteRef/>
      </w:r>
      <w:r w:rsidRPr="00964ED0">
        <w:rPr>
          <w:lang w:val="en-GB"/>
        </w:rPr>
        <w:t xml:space="preserve"> The extended coverage period is 10 years after completion of the clinical trial </w:t>
      </w:r>
      <w:r w:rsidR="00862AEE">
        <w:rPr>
          <w:lang w:val="en-GB"/>
        </w:rPr>
        <w:t>[</w:t>
      </w:r>
      <w:r w:rsidRPr="00964ED0">
        <w:rPr>
          <w:lang w:val="en-GB"/>
        </w:rPr>
        <w:t>Art. 13</w:t>
      </w:r>
      <w:r w:rsidR="00862AEE">
        <w:rPr>
          <w:lang w:val="en-GB"/>
        </w:rPr>
        <w:t xml:space="preserve"> (3)</w:t>
      </w:r>
      <w:r w:rsidRPr="00964ED0">
        <w:rPr>
          <w:lang w:val="en-GB"/>
        </w:rPr>
        <w:t xml:space="preserve"> </w:t>
      </w:r>
      <w:proofErr w:type="spellStart"/>
      <w:r w:rsidRPr="00964ED0">
        <w:rPr>
          <w:lang w:val="en-GB"/>
        </w:rPr>
        <w:t>ClinO</w:t>
      </w:r>
      <w:proofErr w:type="spellEnd"/>
      <w:r w:rsidR="00862AEE">
        <w:rPr>
          <w:lang w:val="en-GB"/>
        </w:rPr>
        <w:t>]</w:t>
      </w:r>
      <w:r w:rsidRPr="00964ED0">
        <w:rPr>
          <w:lang w:val="en-GB"/>
        </w:rPr>
        <w:t>.</w:t>
      </w:r>
    </w:p>
  </w:footnote>
  <w:footnote w:id="5">
    <w:p w14:paraId="34A5E851" w14:textId="12C989CC" w:rsidR="003B5205" w:rsidRPr="00120893" w:rsidRDefault="003B5205">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8FF" w14:textId="29CE1E10" w:rsidR="00BF42B6" w:rsidRPr="009561DB" w:rsidRDefault="00E16FD9">
    <w:pPr>
      <w:rPr>
        <w:b/>
        <w:caps/>
        <w:sz w:val="24"/>
        <w:lang w:val="en-GB"/>
      </w:rPr>
    </w:pPr>
    <w:r>
      <w:rPr>
        <w:noProof/>
      </w:rPr>
      <w:drawing>
        <wp:inline distT="0" distB="0" distL="0" distR="0" wp14:anchorId="6364098D" wp14:editId="074F7EF2">
          <wp:extent cx="5760085" cy="1290083"/>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FD6" w14:textId="744F3BD1" w:rsidR="0008494C" w:rsidRDefault="0008494C">
    <w:pPr>
      <w:pStyle w:val="Kopfzeile"/>
    </w:pPr>
    <w:r>
      <w:rPr>
        <w:noProof/>
      </w:rPr>
      <w:drawing>
        <wp:inline distT="0" distB="0" distL="0" distR="0" wp14:anchorId="1EB6B3CB" wp14:editId="6B87C7E6">
          <wp:extent cx="5760085" cy="129008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7"/>
    <w:multiLevelType w:val="singleLevel"/>
    <w:tmpl w:val="4B1AA64C"/>
    <w:lvl w:ilvl="0">
      <w:numFmt w:val="bullet"/>
      <w:lvlText w:val="-"/>
      <w:lvlJc w:val="left"/>
      <w:pPr>
        <w:tabs>
          <w:tab w:val="num" w:pos="786"/>
        </w:tabs>
        <w:ind w:left="786" w:hanging="360"/>
      </w:pPr>
      <w:rPr>
        <w:rFonts w:hint="default"/>
      </w:rPr>
    </w:lvl>
  </w:abstractNum>
  <w:abstractNum w:abstractNumId="1" w15:restartNumberingAfterBreak="0">
    <w:nsid w:val="033F44C6"/>
    <w:multiLevelType w:val="singleLevel"/>
    <w:tmpl w:val="396A1B56"/>
    <w:lvl w:ilvl="0">
      <w:start w:val="1"/>
      <w:numFmt w:val="lowerLetter"/>
      <w:lvlText w:val="%1)"/>
      <w:lvlJc w:val="left"/>
      <w:pPr>
        <w:tabs>
          <w:tab w:val="num" w:pos="360"/>
        </w:tabs>
        <w:ind w:left="360" w:hanging="360"/>
      </w:pPr>
      <w:rPr>
        <w:rFonts w:cs="Times New Roman"/>
      </w:rPr>
    </w:lvl>
  </w:abstractNum>
  <w:abstractNum w:abstractNumId="2" w15:restartNumberingAfterBreak="0">
    <w:nsid w:val="084D1A71"/>
    <w:multiLevelType w:val="hybridMultilevel"/>
    <w:tmpl w:val="929C0988"/>
    <w:lvl w:ilvl="0" w:tplc="08070001">
      <w:start w:val="112"/>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E77447"/>
    <w:multiLevelType w:val="hybridMultilevel"/>
    <w:tmpl w:val="58226A4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16B62BE"/>
    <w:multiLevelType w:val="hybridMultilevel"/>
    <w:tmpl w:val="3594FBA4"/>
    <w:lvl w:ilvl="0" w:tplc="B8AC3FE8">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502A53"/>
    <w:multiLevelType w:val="hybridMultilevel"/>
    <w:tmpl w:val="D48C7CB6"/>
    <w:lvl w:ilvl="0" w:tplc="018EE982">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BD723E5"/>
    <w:multiLevelType w:val="hybridMultilevel"/>
    <w:tmpl w:val="FEB03A22"/>
    <w:lvl w:ilvl="0" w:tplc="564E55CC">
      <w:start w:val="112"/>
      <w:numFmt w:val="bullet"/>
      <w:lvlText w:val=""/>
      <w:lvlJc w:val="left"/>
      <w:pPr>
        <w:ind w:left="720" w:hanging="360"/>
      </w:pPr>
      <w:rPr>
        <w:rFonts w:ascii="Symbol" w:eastAsia="Times New Roman" w:hAnsi="Symbol" w:hint="default"/>
        <w:sz w:val="18"/>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F2A9E"/>
    <w:multiLevelType w:val="singleLevel"/>
    <w:tmpl w:val="CDCA7D84"/>
    <w:lvl w:ilvl="0">
      <w:start w:val="5"/>
      <w:numFmt w:val="lowerLetter"/>
      <w:lvlText w:val="%1)"/>
      <w:lvlJc w:val="left"/>
      <w:pPr>
        <w:tabs>
          <w:tab w:val="num" w:pos="360"/>
        </w:tabs>
        <w:ind w:left="360" w:hanging="360"/>
      </w:pPr>
      <w:rPr>
        <w:rFonts w:cs="Times New Roman"/>
      </w:rPr>
    </w:lvl>
  </w:abstractNum>
  <w:num w:numId="1" w16cid:durableId="1443528363">
    <w:abstractNumId w:val="7"/>
  </w:num>
  <w:num w:numId="2" w16cid:durableId="2026596453">
    <w:abstractNumId w:val="1"/>
  </w:num>
  <w:num w:numId="3" w16cid:durableId="817578405">
    <w:abstractNumId w:val="0"/>
  </w:num>
  <w:num w:numId="4" w16cid:durableId="115761451">
    <w:abstractNumId w:val="5"/>
  </w:num>
  <w:num w:numId="5" w16cid:durableId="1955137513">
    <w:abstractNumId w:val="3"/>
  </w:num>
  <w:num w:numId="6" w16cid:durableId="2025547491">
    <w:abstractNumId w:val="4"/>
  </w:num>
  <w:num w:numId="7" w16cid:durableId="1229923903">
    <w:abstractNumId w:val="2"/>
  </w:num>
  <w:num w:numId="8" w16cid:durableId="781264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0" w:nlCheck="1" w:checkStyle="0"/>
  <w:activeWritingStyle w:appName="MSWord" w:lang="it-IT" w:vendorID="64" w:dllVersion="0" w:nlCheck="1" w:checkStyle="0"/>
  <w:activeWritingStyle w:appName="MSWord" w:lang="en-GB" w:vendorID="64" w:dllVersion="0" w:nlCheck="1" w:checkStyle="0"/>
  <w:activeWritingStyle w:appName="MSWord" w:lang="it-CH" w:vendorID="64" w:dllVersion="0" w:nlCheck="1" w:checkStyle="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1AB9B-2E52-471E-B505-EE774D3D0147}"/>
    <w:docVar w:name="dgnword-eventsink" w:val="33942976"/>
  </w:docVars>
  <w:rsids>
    <w:rsidRoot w:val="00FB6C17"/>
    <w:rsid w:val="00007B07"/>
    <w:rsid w:val="00021A0D"/>
    <w:rsid w:val="0008494C"/>
    <w:rsid w:val="000C2AB0"/>
    <w:rsid w:val="000E0CA9"/>
    <w:rsid w:val="000F27E2"/>
    <w:rsid w:val="00120893"/>
    <w:rsid w:val="00166CC4"/>
    <w:rsid w:val="001731FA"/>
    <w:rsid w:val="0019116E"/>
    <w:rsid w:val="001D361C"/>
    <w:rsid w:val="00225895"/>
    <w:rsid w:val="00232282"/>
    <w:rsid w:val="00253D0D"/>
    <w:rsid w:val="00270AD3"/>
    <w:rsid w:val="00271443"/>
    <w:rsid w:val="00277B9D"/>
    <w:rsid w:val="0028489B"/>
    <w:rsid w:val="002A1E65"/>
    <w:rsid w:val="002C0F22"/>
    <w:rsid w:val="002E7E5B"/>
    <w:rsid w:val="0037187B"/>
    <w:rsid w:val="003B5205"/>
    <w:rsid w:val="004801EC"/>
    <w:rsid w:val="004E323C"/>
    <w:rsid w:val="005030D5"/>
    <w:rsid w:val="00516F0D"/>
    <w:rsid w:val="005466E2"/>
    <w:rsid w:val="00555DD2"/>
    <w:rsid w:val="005A3EE7"/>
    <w:rsid w:val="006562CA"/>
    <w:rsid w:val="00674FD5"/>
    <w:rsid w:val="006A4470"/>
    <w:rsid w:val="0070436D"/>
    <w:rsid w:val="007260FF"/>
    <w:rsid w:val="00732261"/>
    <w:rsid w:val="007535CE"/>
    <w:rsid w:val="007544C9"/>
    <w:rsid w:val="007678CB"/>
    <w:rsid w:val="007A5C31"/>
    <w:rsid w:val="007B2B52"/>
    <w:rsid w:val="007B40E7"/>
    <w:rsid w:val="007D7041"/>
    <w:rsid w:val="00807D27"/>
    <w:rsid w:val="00834B16"/>
    <w:rsid w:val="008478D2"/>
    <w:rsid w:val="00862AEE"/>
    <w:rsid w:val="00887718"/>
    <w:rsid w:val="008D2F74"/>
    <w:rsid w:val="009248C9"/>
    <w:rsid w:val="00943E23"/>
    <w:rsid w:val="009561DB"/>
    <w:rsid w:val="00956271"/>
    <w:rsid w:val="00960E61"/>
    <w:rsid w:val="00961747"/>
    <w:rsid w:val="00970B83"/>
    <w:rsid w:val="009B3C39"/>
    <w:rsid w:val="009B66E0"/>
    <w:rsid w:val="009E20F0"/>
    <w:rsid w:val="00AA1171"/>
    <w:rsid w:val="00AB7304"/>
    <w:rsid w:val="00AE4F7B"/>
    <w:rsid w:val="00AF35B3"/>
    <w:rsid w:val="00B059BD"/>
    <w:rsid w:val="00B43AF6"/>
    <w:rsid w:val="00B45DB8"/>
    <w:rsid w:val="00B77BF6"/>
    <w:rsid w:val="00B83117"/>
    <w:rsid w:val="00B83290"/>
    <w:rsid w:val="00B86394"/>
    <w:rsid w:val="00BA6AA7"/>
    <w:rsid w:val="00BB48BE"/>
    <w:rsid w:val="00BB57FF"/>
    <w:rsid w:val="00BD0718"/>
    <w:rsid w:val="00BE597D"/>
    <w:rsid w:val="00BF42B6"/>
    <w:rsid w:val="00C30626"/>
    <w:rsid w:val="00C32504"/>
    <w:rsid w:val="00C41987"/>
    <w:rsid w:val="00C51BAA"/>
    <w:rsid w:val="00CA756E"/>
    <w:rsid w:val="00CD79F2"/>
    <w:rsid w:val="00D00E28"/>
    <w:rsid w:val="00D23CB9"/>
    <w:rsid w:val="00D25A68"/>
    <w:rsid w:val="00D87C36"/>
    <w:rsid w:val="00E14501"/>
    <w:rsid w:val="00E16FD9"/>
    <w:rsid w:val="00E3680A"/>
    <w:rsid w:val="00E36F95"/>
    <w:rsid w:val="00E40242"/>
    <w:rsid w:val="00E62036"/>
    <w:rsid w:val="00E86DB8"/>
    <w:rsid w:val="00EC4CA5"/>
    <w:rsid w:val="00EE1269"/>
    <w:rsid w:val="00EF136B"/>
    <w:rsid w:val="00F0229B"/>
    <w:rsid w:val="00F11D65"/>
    <w:rsid w:val="00F4528F"/>
    <w:rsid w:val="00F906F1"/>
    <w:rsid w:val="00FB6C17"/>
    <w:rsid w:val="00FE2B20"/>
    <w:rsid w:val="00FF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C3F2E"/>
  <w15:docId w15:val="{7F830B15-F2B6-43C7-BC4B-36503AD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290"/>
    <w:rPr>
      <w:rFonts w:ascii="Arial" w:hAnsi="Arial"/>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e1">
    <w:name w:val="Stile1"/>
    <w:basedOn w:val="Standard"/>
    <w:uiPriority w:val="99"/>
    <w:rsid w:val="00B83290"/>
    <w:rPr>
      <w:lang w:val="it-CH"/>
    </w:rPr>
  </w:style>
  <w:style w:type="paragraph" w:customStyle="1" w:styleId="data">
    <w:name w:val="data"/>
    <w:basedOn w:val="Standard"/>
    <w:next w:val="riferimento"/>
    <w:uiPriority w:val="99"/>
    <w:rsid w:val="00B83290"/>
    <w:pPr>
      <w:ind w:left="5954"/>
    </w:pPr>
    <w:rPr>
      <w:lang w:val="it-CH"/>
    </w:rPr>
  </w:style>
  <w:style w:type="paragraph" w:customStyle="1" w:styleId="egregio">
    <w:name w:val="egregio"/>
    <w:basedOn w:val="Standard"/>
    <w:next w:val="Standard"/>
    <w:uiPriority w:val="99"/>
    <w:rsid w:val="00B83290"/>
    <w:pPr>
      <w:spacing w:before="240"/>
    </w:pPr>
  </w:style>
  <w:style w:type="paragraph" w:customStyle="1" w:styleId="ind1">
    <w:name w:val="ind1"/>
    <w:basedOn w:val="Standard"/>
    <w:next w:val="ind2"/>
    <w:uiPriority w:val="99"/>
    <w:rsid w:val="00B83290"/>
    <w:pPr>
      <w:spacing w:before="1418"/>
      <w:ind w:left="5103"/>
    </w:pPr>
    <w:rPr>
      <w:lang w:val="it-CH"/>
    </w:rPr>
  </w:style>
  <w:style w:type="paragraph" w:customStyle="1" w:styleId="ind2">
    <w:name w:val="ind2"/>
    <w:basedOn w:val="Standard"/>
    <w:next w:val="ind3"/>
    <w:uiPriority w:val="99"/>
    <w:rsid w:val="00B83290"/>
    <w:pPr>
      <w:ind w:left="5103"/>
    </w:pPr>
    <w:rPr>
      <w:lang w:val="it-CH"/>
    </w:rPr>
  </w:style>
  <w:style w:type="paragraph" w:customStyle="1" w:styleId="ind3">
    <w:name w:val="ind3"/>
    <w:basedOn w:val="Standard"/>
    <w:next w:val="ind4"/>
    <w:uiPriority w:val="99"/>
    <w:rsid w:val="00B83290"/>
    <w:pPr>
      <w:ind w:left="5103"/>
    </w:pPr>
    <w:rPr>
      <w:lang w:val="it-CH"/>
    </w:rPr>
  </w:style>
  <w:style w:type="paragraph" w:customStyle="1" w:styleId="ind4">
    <w:name w:val="ind4"/>
    <w:basedOn w:val="Standard"/>
    <w:next w:val="ind5"/>
    <w:uiPriority w:val="99"/>
    <w:rsid w:val="00B83290"/>
    <w:pPr>
      <w:ind w:left="5103"/>
    </w:pPr>
    <w:rPr>
      <w:lang w:val="it-CH"/>
    </w:rPr>
  </w:style>
  <w:style w:type="paragraph" w:customStyle="1" w:styleId="ind5">
    <w:name w:val="ind5"/>
    <w:basedOn w:val="Standard"/>
    <w:next w:val="ind6"/>
    <w:uiPriority w:val="99"/>
    <w:rsid w:val="00B83290"/>
    <w:pPr>
      <w:ind w:left="5103"/>
    </w:pPr>
    <w:rPr>
      <w:lang w:val="it-CH"/>
    </w:rPr>
  </w:style>
  <w:style w:type="paragraph" w:customStyle="1" w:styleId="ind6">
    <w:name w:val="ind6"/>
    <w:basedOn w:val="Standard"/>
    <w:next w:val="ind7"/>
    <w:uiPriority w:val="99"/>
    <w:rsid w:val="00B83290"/>
    <w:pPr>
      <w:ind w:left="5103"/>
    </w:pPr>
    <w:rPr>
      <w:lang w:val="it-CH"/>
    </w:rPr>
  </w:style>
  <w:style w:type="paragraph" w:customStyle="1" w:styleId="ind7">
    <w:name w:val="ind7"/>
    <w:basedOn w:val="Standard"/>
    <w:next w:val="data"/>
    <w:uiPriority w:val="99"/>
    <w:rsid w:val="00B83290"/>
    <w:pPr>
      <w:ind w:left="5103"/>
    </w:pPr>
    <w:rPr>
      <w:lang w:val="it-CH"/>
    </w:rPr>
  </w:style>
  <w:style w:type="paragraph" w:customStyle="1" w:styleId="Oggetto">
    <w:name w:val="Oggetto"/>
    <w:basedOn w:val="Standard"/>
    <w:next w:val="egregio"/>
    <w:uiPriority w:val="99"/>
    <w:rsid w:val="00B83290"/>
    <w:pPr>
      <w:tabs>
        <w:tab w:val="left" w:pos="6096"/>
        <w:tab w:val="left" w:pos="8789"/>
      </w:tabs>
      <w:spacing w:before="600"/>
    </w:pPr>
    <w:rPr>
      <w:b/>
      <w:lang w:val="it-CH"/>
    </w:rPr>
  </w:style>
  <w:style w:type="paragraph" w:customStyle="1" w:styleId="riferimento">
    <w:name w:val="riferimento"/>
    <w:basedOn w:val="Standard"/>
    <w:next w:val="Oggetto"/>
    <w:uiPriority w:val="99"/>
    <w:rsid w:val="00B83290"/>
    <w:pPr>
      <w:tabs>
        <w:tab w:val="left" w:pos="8789"/>
      </w:tabs>
      <w:spacing w:before="600"/>
      <w:ind w:left="6096"/>
    </w:pPr>
    <w:rPr>
      <w:lang w:val="it-CH"/>
    </w:rPr>
  </w:style>
  <w:style w:type="paragraph" w:styleId="Kopfzeile">
    <w:name w:val="header"/>
    <w:basedOn w:val="Standard"/>
    <w:link w:val="KopfzeileZchn"/>
    <w:uiPriority w:val="99"/>
    <w:rsid w:val="00B83290"/>
    <w:pPr>
      <w:tabs>
        <w:tab w:val="center" w:pos="4819"/>
        <w:tab w:val="right" w:pos="9638"/>
      </w:tabs>
    </w:pPr>
  </w:style>
  <w:style w:type="character" w:customStyle="1" w:styleId="KopfzeileZchn">
    <w:name w:val="Kopfzeile Zchn"/>
    <w:link w:val="Kopfzeile"/>
    <w:uiPriority w:val="99"/>
    <w:rsid w:val="00634678"/>
    <w:rPr>
      <w:rFonts w:ascii="Arial" w:hAnsi="Arial"/>
      <w:sz w:val="20"/>
      <w:szCs w:val="20"/>
      <w:lang w:val="it-IT" w:eastAsia="de-DE"/>
    </w:rPr>
  </w:style>
  <w:style w:type="character" w:styleId="Seitenzahl">
    <w:name w:val="page number"/>
    <w:uiPriority w:val="99"/>
    <w:semiHidden/>
    <w:rsid w:val="00B83290"/>
    <w:rPr>
      <w:rFonts w:cs="Times New Roman"/>
    </w:rPr>
  </w:style>
  <w:style w:type="paragraph" w:styleId="Fuzeile">
    <w:name w:val="footer"/>
    <w:basedOn w:val="Standard"/>
    <w:link w:val="FuzeileZchn"/>
    <w:uiPriority w:val="99"/>
    <w:semiHidden/>
    <w:rsid w:val="00B83290"/>
    <w:pPr>
      <w:tabs>
        <w:tab w:val="center" w:pos="4819"/>
        <w:tab w:val="right" w:pos="9638"/>
      </w:tabs>
    </w:pPr>
  </w:style>
  <w:style w:type="character" w:customStyle="1" w:styleId="FuzeileZchn">
    <w:name w:val="Fußzeile Zchn"/>
    <w:link w:val="Fuzeile"/>
    <w:uiPriority w:val="99"/>
    <w:semiHidden/>
    <w:rsid w:val="00634678"/>
    <w:rPr>
      <w:rFonts w:ascii="Arial" w:hAnsi="Arial"/>
      <w:sz w:val="20"/>
      <w:szCs w:val="20"/>
      <w:lang w:val="it-IT" w:eastAsia="de-DE"/>
    </w:rPr>
  </w:style>
  <w:style w:type="paragraph" w:customStyle="1" w:styleId="citazionelegge">
    <w:name w:val="citazione legge"/>
    <w:basedOn w:val="Standard"/>
    <w:uiPriority w:val="99"/>
    <w:rsid w:val="00B83290"/>
    <w:pPr>
      <w:ind w:left="567" w:right="991"/>
      <w:jc w:val="both"/>
    </w:pPr>
    <w:rPr>
      <w:sz w:val="22"/>
    </w:rPr>
  </w:style>
  <w:style w:type="paragraph" w:styleId="Funotentext">
    <w:name w:val="footnote text"/>
    <w:basedOn w:val="Standard"/>
    <w:link w:val="FunotentextZchn"/>
    <w:uiPriority w:val="99"/>
    <w:semiHidden/>
    <w:rsid w:val="00B83290"/>
  </w:style>
  <w:style w:type="character" w:customStyle="1" w:styleId="FunotentextZchn">
    <w:name w:val="Fußnotentext Zchn"/>
    <w:link w:val="Funotentext"/>
    <w:uiPriority w:val="99"/>
    <w:semiHidden/>
    <w:rsid w:val="00634678"/>
    <w:rPr>
      <w:rFonts w:ascii="Arial" w:hAnsi="Arial"/>
      <w:sz w:val="20"/>
      <w:szCs w:val="20"/>
      <w:lang w:val="it-IT" w:eastAsia="de-DE"/>
    </w:rPr>
  </w:style>
  <w:style w:type="character" w:styleId="Funotenzeichen">
    <w:name w:val="footnote reference"/>
    <w:uiPriority w:val="99"/>
    <w:semiHidden/>
    <w:rsid w:val="00B83290"/>
    <w:rPr>
      <w:rFonts w:cs="Times New Roman"/>
      <w:vertAlign w:val="superscript"/>
    </w:rPr>
  </w:style>
  <w:style w:type="paragraph" w:styleId="Sprechblasentext">
    <w:name w:val="Balloon Text"/>
    <w:basedOn w:val="Standard"/>
    <w:link w:val="SprechblasentextZchn"/>
    <w:uiPriority w:val="99"/>
    <w:semiHidden/>
    <w:rsid w:val="00B83290"/>
    <w:rPr>
      <w:rFonts w:ascii="Tahoma" w:hAnsi="Tahoma" w:cs="Tahoma"/>
      <w:sz w:val="16"/>
      <w:szCs w:val="16"/>
    </w:rPr>
  </w:style>
  <w:style w:type="character" w:customStyle="1" w:styleId="SprechblasentextZchn">
    <w:name w:val="Sprechblasentext Zchn"/>
    <w:link w:val="Sprechblasentext"/>
    <w:uiPriority w:val="99"/>
    <w:semiHidden/>
    <w:rsid w:val="00634678"/>
    <w:rPr>
      <w:sz w:val="0"/>
      <w:szCs w:val="0"/>
      <w:lang w:val="it-IT" w:eastAsia="de-D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locked/>
    <w:rPr>
      <w:rFonts w:ascii="Arial" w:hAnsi="Arial" w:cs="Times New Roman"/>
      <w:lang w:val="it-IT"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Arial" w:hAnsi="Arial" w:cs="Times New Roman"/>
      <w:b/>
      <w:bCs/>
      <w:lang w:val="it-IT" w:eastAsia="de-DE"/>
    </w:rPr>
  </w:style>
  <w:style w:type="paragraph" w:styleId="Listenabsatz">
    <w:name w:val="List Paragraph"/>
    <w:basedOn w:val="Standard"/>
    <w:uiPriority w:val="99"/>
    <w:qFormat/>
    <w:pPr>
      <w:ind w:left="720"/>
      <w:contextualSpacing/>
    </w:pPr>
  </w:style>
  <w:style w:type="character" w:styleId="Hyperlink">
    <w:name w:val="Hyperlink"/>
    <w:uiPriority w:val="99"/>
    <w:rPr>
      <w:rFonts w:cs="Times New Roman"/>
      <w:color w:val="0000FF"/>
      <w:u w:val="single"/>
    </w:rPr>
  </w:style>
  <w:style w:type="character" w:styleId="Fett">
    <w:name w:val="Strong"/>
    <w:uiPriority w:val="99"/>
    <w:qFormat/>
    <w:rPr>
      <w:rFonts w:cs="Times New Roman"/>
      <w:b/>
      <w:bCs/>
    </w:rPr>
  </w:style>
  <w:style w:type="table" w:styleId="Tabellenraster">
    <w:name w:val="Table Grid"/>
    <w:basedOn w:val="NormaleTabelle"/>
    <w:uiPriority w:val="59"/>
    <w:locked/>
    <w:rsid w:val="00960E61"/>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960E6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960E61"/>
    <w:pPr>
      <w:tabs>
        <w:tab w:val="left" w:pos="426"/>
        <w:tab w:val="left" w:pos="851"/>
        <w:tab w:val="left" w:pos="1276"/>
        <w:tab w:val="left" w:pos="5216"/>
        <w:tab w:val="decimal" w:pos="7938"/>
        <w:tab w:val="right" w:pos="9299"/>
      </w:tabs>
    </w:pPr>
    <w:rPr>
      <w:rFonts w:ascii="Century Gothic" w:eastAsia="MS Mincho" w:hAnsi="Century Gothic" w:cs="Century Gothic"/>
      <w:color w:val="4E4E4D"/>
      <w:spacing w:val="60"/>
      <w:kern w:val="1"/>
      <w:sz w:val="36"/>
      <w:szCs w:val="36"/>
      <w:lang w:val="de-DE"/>
    </w:rPr>
  </w:style>
  <w:style w:type="paragraph" w:styleId="berarbeitung">
    <w:name w:val="Revision"/>
    <w:hidden/>
    <w:uiPriority w:val="99"/>
    <w:semiHidden/>
    <w:rsid w:val="00F11D65"/>
    <w:rPr>
      <w:rFonts w:ascii="Arial" w:hAnsi="Arial"/>
      <w:lang w:val="it-IT" w:eastAsia="de-DE"/>
    </w:rPr>
  </w:style>
  <w:style w:type="character" w:styleId="BesuchterLink">
    <w:name w:val="FollowedHyperlink"/>
    <w:basedOn w:val="Absatz-Standardschriftart"/>
    <w:uiPriority w:val="99"/>
    <w:semiHidden/>
    <w:unhideWhenUsed/>
    <w:rsid w:val="00D23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D7F6F122AA67C408B71BA0CD5017024" ma:contentTypeVersion="5" ma:contentTypeDescription="Ein neues Dokument erstellen." ma:contentTypeScope="" ma:versionID="71c83b7142ca15bca6fac0327ae90286">
  <xsd:schema xmlns:xsd="http://www.w3.org/2001/XMLSchema" xmlns:xs="http://www.w3.org/2001/XMLSchema" xmlns:p="http://schemas.microsoft.com/office/2006/metadata/properties" xmlns:ns2="68a573ad-fc25-4220-a09b-d307b673a022" targetNamespace="http://schemas.microsoft.com/office/2006/metadata/properties" ma:root="true" ma:fieldsID="9d9d5113d15e51bd9a9e423a8963001c" ns2:_="">
    <xsd:import namespace="68a573ad-fc25-4220-a09b-d307b673a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73ad-fc25-4220-a09b-d307b673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BF80D-9991-4BB9-AE5F-540DD56AC3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F0D6D-D467-44C1-9A09-008DF3DDAAD8}">
  <ds:schemaRefs>
    <ds:schemaRef ds:uri="http://schemas.openxmlformats.org/officeDocument/2006/bibliography"/>
  </ds:schemaRefs>
</ds:datastoreItem>
</file>

<file path=customXml/itemProps3.xml><?xml version="1.0" encoding="utf-8"?>
<ds:datastoreItem xmlns:ds="http://schemas.openxmlformats.org/officeDocument/2006/customXml" ds:itemID="{FD730528-1BAF-43C1-9658-655C7058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73ad-fc25-4220-a09b-d307b673a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DF6CE-8F78-485F-9B9E-29EB31925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Versicherung für klinische Versuche</vt:lpstr>
    </vt:vector>
  </TitlesOfParts>
  <Company>AC</Company>
  <LinksUpToDate>false</LinksUpToDate>
  <CharactersWithSpaces>2030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für klinische Versuche</dc:title>
  <dc:creator>Stefano Radczuweit</dc:creator>
  <cp:lastModifiedBy>Daniela Merola</cp:lastModifiedBy>
  <cp:revision>54</cp:revision>
  <cp:lastPrinted>2023-07-27T08:56:00Z</cp:lastPrinted>
  <dcterms:created xsi:type="dcterms:W3CDTF">2021-12-23T14:21:00Z</dcterms:created>
  <dcterms:modified xsi:type="dcterms:W3CDTF">2023-07-27T08:56:00Z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04.01.2014</vt:lpwstr>
  </property>
  <property fmtid="{D5CDD505-2E9C-101B-9397-08002B2CF9AE}" pid="4" name="AGEK_PubVersion">
    <vt:lpwstr>VIII. 20.12.2013</vt:lpwstr>
  </property>
  <property fmtid="{D5CDD505-2E9C-101B-9397-08002B2CF9AE}" pid="5" name="AGEK_PubDokName">
    <vt:lpwstr>Versicherungszertifikat klin. Versuche</vt:lpwstr>
  </property>
  <property fmtid="{D5CDD505-2E9C-101B-9397-08002B2CF9AE}" pid="6" name="MSIP_Label_08aa5c99-d8da-4f53-b23b-5b8c5f8bd622_Enabled">
    <vt:lpwstr>true</vt:lpwstr>
  </property>
  <property fmtid="{D5CDD505-2E9C-101B-9397-08002B2CF9AE}" pid="7" name="MSIP_Label_08aa5c99-d8da-4f53-b23b-5b8c5f8bd622_SetDate">
    <vt:lpwstr>2021-10-01T05:54:52Z</vt:lpwstr>
  </property>
  <property fmtid="{D5CDD505-2E9C-101B-9397-08002B2CF9AE}" pid="8" name="MSIP_Label_08aa5c99-d8da-4f53-b23b-5b8c5f8bd622_Method">
    <vt:lpwstr>Standard</vt:lpwstr>
  </property>
  <property fmtid="{D5CDD505-2E9C-101B-9397-08002B2CF9AE}" pid="9" name="MSIP_Label_08aa5c99-d8da-4f53-b23b-5b8c5f8bd622_Name">
    <vt:lpwstr>Yellow Data - EMEA</vt:lpwstr>
  </property>
  <property fmtid="{D5CDD505-2E9C-101B-9397-08002B2CF9AE}" pid="10" name="MSIP_Label_08aa5c99-d8da-4f53-b23b-5b8c5f8bd622_SiteId">
    <vt:lpwstr>fffcdc91-d561-4287-aebc-78d2466eec29</vt:lpwstr>
  </property>
  <property fmtid="{D5CDD505-2E9C-101B-9397-08002B2CF9AE}" pid="11" name="MSIP_Label_08aa5c99-d8da-4f53-b23b-5b8c5f8bd622_ActionId">
    <vt:lpwstr>a12b5792-2b34-4735-a45b-ccca1deb0b5f</vt:lpwstr>
  </property>
  <property fmtid="{D5CDD505-2E9C-101B-9397-08002B2CF9AE}" pid="12" name="MSIP_Label_08aa5c99-d8da-4f53-b23b-5b8c5f8bd622_ContentBits">
    <vt:lpwstr>0</vt:lpwstr>
  </property>
  <property fmtid="{D5CDD505-2E9C-101B-9397-08002B2CF9AE}" pid="13" name="ContentTypeId">
    <vt:lpwstr>0x0101008D7F6F122AA67C408B71BA0CD5017024</vt:lpwstr>
  </property>
  <property fmtid="{D5CDD505-2E9C-101B-9397-08002B2CF9AE}" pid="14" name="MediaServiceImageTags">
    <vt:lpwstr/>
  </property>
</Properties>
</file>