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15A3" w14:textId="77777777" w:rsidR="00335D29" w:rsidRPr="00DB6DD8" w:rsidRDefault="00457521" w:rsidP="0019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53"/>
        </w:tabs>
        <w:outlineLvl w:val="0"/>
        <w:rPr>
          <w:rFonts w:ascii="Arial" w:hAnsi="Arial" w:cs="Arial"/>
          <w:sz w:val="30"/>
          <w:szCs w:val="30"/>
        </w:rPr>
      </w:pPr>
      <w:r w:rsidRPr="00DB6DD8">
        <w:rPr>
          <w:rFonts w:ascii="Arial" w:hAnsi="Arial" w:cs="Arial"/>
          <w:sz w:val="30"/>
          <w:szCs w:val="30"/>
        </w:rPr>
        <w:t>Geeignetheit und Verfügbarkeit der Infrastruktur am Durchführungsort</w:t>
      </w:r>
    </w:p>
    <w:p w14:paraId="2C37FF68" w14:textId="29D89298" w:rsidR="009A20E9" w:rsidRPr="00DB6DD8" w:rsidRDefault="009A20E9" w:rsidP="003A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4"/>
          <w:szCs w:val="24"/>
        </w:rPr>
      </w:pPr>
      <w:r w:rsidRPr="00DB6DD8">
        <w:rPr>
          <w:rFonts w:ascii="Arial" w:hAnsi="Arial" w:cs="Arial"/>
          <w:sz w:val="24"/>
          <w:szCs w:val="24"/>
        </w:rPr>
        <w:t>Klinische Versuche</w:t>
      </w:r>
      <w:r w:rsidR="00604D30" w:rsidRPr="00DB6DD8">
        <w:rPr>
          <w:rFonts w:ascii="Arial" w:hAnsi="Arial" w:cs="Arial"/>
          <w:sz w:val="24"/>
          <w:szCs w:val="24"/>
        </w:rPr>
        <w:t xml:space="preserve">, </w:t>
      </w:r>
      <w:r w:rsidR="0024080E" w:rsidRPr="00DB6DD8">
        <w:rPr>
          <w:rFonts w:ascii="Arial" w:hAnsi="Arial" w:cs="Arial"/>
          <w:sz w:val="24"/>
          <w:szCs w:val="24"/>
        </w:rPr>
        <w:t xml:space="preserve">Art. 25 </w:t>
      </w:r>
      <w:proofErr w:type="spellStart"/>
      <w:r w:rsidR="0024080E" w:rsidRPr="00DB6DD8">
        <w:rPr>
          <w:rFonts w:ascii="Arial" w:hAnsi="Arial" w:cs="Arial"/>
          <w:sz w:val="24"/>
          <w:szCs w:val="24"/>
        </w:rPr>
        <w:t>lit</w:t>
      </w:r>
      <w:proofErr w:type="spellEnd"/>
      <w:r w:rsidR="0024080E" w:rsidRPr="00DB6DD8">
        <w:rPr>
          <w:rFonts w:ascii="Arial" w:hAnsi="Arial" w:cs="Arial"/>
          <w:sz w:val="24"/>
          <w:szCs w:val="24"/>
        </w:rPr>
        <w:t xml:space="preserve">. h </w:t>
      </w:r>
      <w:proofErr w:type="spellStart"/>
      <w:r w:rsidR="0024080E" w:rsidRPr="00DB6DD8">
        <w:rPr>
          <w:rFonts w:ascii="Arial" w:hAnsi="Arial" w:cs="Arial"/>
          <w:sz w:val="24"/>
          <w:szCs w:val="24"/>
        </w:rPr>
        <w:t>KlinV</w:t>
      </w:r>
      <w:proofErr w:type="spellEnd"/>
    </w:p>
    <w:p w14:paraId="778D0DE4" w14:textId="31818B2D" w:rsidR="0073180C" w:rsidRPr="00DB6DD8" w:rsidRDefault="00824CB9" w:rsidP="003A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4"/>
          <w:szCs w:val="24"/>
        </w:rPr>
      </w:pPr>
      <w:r w:rsidRPr="00824CB9">
        <w:rPr>
          <w:rFonts w:ascii="Arial" w:hAnsi="Arial" w:cs="Arial"/>
          <w:sz w:val="24"/>
          <w:szCs w:val="24"/>
        </w:rPr>
        <w:t>klinische Versuche mit Medizinprodukten</w:t>
      </w:r>
      <w:r w:rsidR="00604D30" w:rsidRPr="00DB6DD8">
        <w:rPr>
          <w:rFonts w:ascii="Arial" w:hAnsi="Arial" w:cs="Arial"/>
          <w:sz w:val="24"/>
          <w:szCs w:val="24"/>
        </w:rPr>
        <w:t>,</w:t>
      </w:r>
      <w:r w:rsidR="00236B1B" w:rsidRPr="00DB6DD8">
        <w:rPr>
          <w:rFonts w:ascii="Arial" w:hAnsi="Arial" w:cs="Arial"/>
          <w:sz w:val="24"/>
          <w:szCs w:val="24"/>
        </w:rPr>
        <w:t xml:space="preserve"> Art. 11 </w:t>
      </w:r>
      <w:proofErr w:type="spellStart"/>
      <w:r w:rsidR="00236B1B" w:rsidRPr="00DB6DD8">
        <w:rPr>
          <w:rFonts w:ascii="Arial" w:hAnsi="Arial" w:cs="Arial"/>
          <w:sz w:val="24"/>
          <w:szCs w:val="24"/>
        </w:rPr>
        <w:t>KlinV-Mep</w:t>
      </w:r>
      <w:proofErr w:type="spellEnd"/>
      <w:r w:rsidR="00236B1B" w:rsidRPr="00DB6DD8">
        <w:rPr>
          <w:rFonts w:ascii="Arial" w:hAnsi="Arial" w:cs="Arial"/>
          <w:sz w:val="24"/>
          <w:szCs w:val="24"/>
        </w:rPr>
        <w:t xml:space="preserve"> bzw. 1.13</w:t>
      </w:r>
      <w:r w:rsidR="00AB6E10" w:rsidRPr="00DB6DD8">
        <w:rPr>
          <w:rFonts w:ascii="Arial" w:hAnsi="Arial" w:cs="Arial"/>
          <w:sz w:val="24"/>
          <w:szCs w:val="24"/>
        </w:rPr>
        <w:t>.</w:t>
      </w:r>
      <w:r w:rsidR="00236B1B" w:rsidRPr="00DB6DD8">
        <w:rPr>
          <w:rFonts w:ascii="Arial" w:hAnsi="Arial" w:cs="Arial"/>
          <w:sz w:val="24"/>
          <w:szCs w:val="24"/>
        </w:rPr>
        <w:t xml:space="preserve"> </w:t>
      </w:r>
      <w:r w:rsidR="00AB6E10" w:rsidRPr="00DB6DD8">
        <w:rPr>
          <w:rFonts w:ascii="Arial" w:hAnsi="Arial" w:cs="Arial"/>
          <w:sz w:val="24"/>
          <w:szCs w:val="24"/>
        </w:rPr>
        <w:t xml:space="preserve">Kapitel II </w:t>
      </w:r>
      <w:r w:rsidR="00236B1B" w:rsidRPr="00DB6DD8">
        <w:rPr>
          <w:rFonts w:ascii="Arial" w:hAnsi="Arial" w:cs="Arial"/>
          <w:sz w:val="24"/>
          <w:szCs w:val="24"/>
        </w:rPr>
        <w:t>Anhang XV MDR</w:t>
      </w:r>
    </w:p>
    <w:p w14:paraId="48A36963" w14:textId="55626771" w:rsidR="009A20E9" w:rsidRPr="00DB6DD8" w:rsidRDefault="00302C70" w:rsidP="003A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4"/>
          <w:szCs w:val="24"/>
        </w:rPr>
      </w:pPr>
      <w:r w:rsidRPr="00DB6DD8">
        <w:rPr>
          <w:rFonts w:ascii="Arial" w:hAnsi="Arial" w:cs="Arial"/>
          <w:sz w:val="24"/>
          <w:szCs w:val="24"/>
        </w:rPr>
        <w:t xml:space="preserve">Nicht-klinische </w:t>
      </w:r>
      <w:r w:rsidR="009A20E9" w:rsidRPr="00DB6DD8">
        <w:rPr>
          <w:rFonts w:ascii="Arial" w:hAnsi="Arial" w:cs="Arial"/>
          <w:sz w:val="24"/>
          <w:szCs w:val="24"/>
        </w:rPr>
        <w:t>Forschungsprojekte</w:t>
      </w:r>
      <w:r w:rsidRPr="00DB6DD8">
        <w:rPr>
          <w:rFonts w:ascii="Arial" w:hAnsi="Arial" w:cs="Arial"/>
          <w:sz w:val="24"/>
          <w:szCs w:val="24"/>
        </w:rPr>
        <w:t xml:space="preserve"> mit Personen</w:t>
      </w:r>
      <w:r w:rsidR="00604D30" w:rsidRPr="00DB6DD8">
        <w:rPr>
          <w:rFonts w:ascii="Arial" w:hAnsi="Arial" w:cs="Arial"/>
          <w:sz w:val="24"/>
          <w:szCs w:val="24"/>
        </w:rPr>
        <w:t>,</w:t>
      </w:r>
      <w:r w:rsidR="009A20E9" w:rsidRPr="00DB6DD8">
        <w:rPr>
          <w:rFonts w:ascii="Arial" w:hAnsi="Arial" w:cs="Arial"/>
          <w:sz w:val="24"/>
          <w:szCs w:val="24"/>
        </w:rPr>
        <w:t xml:space="preserve"> Art. 15 </w:t>
      </w:r>
      <w:proofErr w:type="spellStart"/>
      <w:r w:rsidR="009A20E9" w:rsidRPr="00DB6DD8">
        <w:rPr>
          <w:rFonts w:ascii="Arial" w:hAnsi="Arial" w:cs="Arial"/>
          <w:sz w:val="24"/>
          <w:szCs w:val="24"/>
        </w:rPr>
        <w:t>lit</w:t>
      </w:r>
      <w:proofErr w:type="spellEnd"/>
      <w:r w:rsidR="009A20E9" w:rsidRPr="00DB6DD8">
        <w:rPr>
          <w:rFonts w:ascii="Arial" w:hAnsi="Arial" w:cs="Arial"/>
          <w:sz w:val="24"/>
          <w:szCs w:val="24"/>
        </w:rPr>
        <w:t>. i HFV</w:t>
      </w:r>
    </w:p>
    <w:p w14:paraId="56D7E26F" w14:textId="77777777" w:rsidR="004F7DFA" w:rsidRPr="00DB6DD8" w:rsidRDefault="004F7DFA" w:rsidP="00DB6DD8"/>
    <w:p w14:paraId="795AD172" w14:textId="43F6318E" w:rsidR="0046225D" w:rsidRPr="00DB6DD8" w:rsidRDefault="00335D29" w:rsidP="003A13DD">
      <w:pPr>
        <w:outlineLvl w:val="0"/>
        <w:rPr>
          <w:rFonts w:ascii="Arial" w:hAnsi="Arial" w:cs="Arial"/>
          <w:sz w:val="20"/>
          <w:szCs w:val="20"/>
        </w:rPr>
      </w:pPr>
      <w:r w:rsidRPr="00DB6DD8">
        <w:rPr>
          <w:rFonts w:ascii="Arial" w:hAnsi="Arial" w:cs="Arial"/>
          <w:sz w:val="28"/>
          <w:szCs w:val="28"/>
        </w:rPr>
        <w:t xml:space="preserve">Angaben </w:t>
      </w:r>
      <w:r w:rsidR="006122B7" w:rsidRPr="00DB6DD8">
        <w:rPr>
          <w:rFonts w:ascii="Arial" w:hAnsi="Arial" w:cs="Arial"/>
          <w:sz w:val="28"/>
          <w:szCs w:val="28"/>
        </w:rPr>
        <w:t xml:space="preserve">zur Eignung </w:t>
      </w:r>
      <w:r w:rsidR="001B29D7" w:rsidRPr="00DB6DD8">
        <w:rPr>
          <w:rFonts w:ascii="Arial" w:hAnsi="Arial" w:cs="Arial"/>
          <w:sz w:val="28"/>
          <w:szCs w:val="28"/>
        </w:rPr>
        <w:t>des Prüfortes</w:t>
      </w:r>
    </w:p>
    <w:p w14:paraId="55BFB5EC" w14:textId="77777777" w:rsidR="004F7DFA" w:rsidRPr="00DB6DD8" w:rsidRDefault="004F7DFA" w:rsidP="00DB6DD8"/>
    <w:p w14:paraId="2C21F8BA" w14:textId="2F0108EA" w:rsidR="0024080E" w:rsidRPr="00DB6DD8" w:rsidRDefault="0024080E" w:rsidP="003A13DD">
      <w:pPr>
        <w:outlineLvl w:val="0"/>
        <w:rPr>
          <w:rFonts w:ascii="Arial" w:hAnsi="Arial" w:cs="Arial"/>
          <w:b/>
          <w:bCs/>
        </w:rPr>
      </w:pPr>
      <w:r w:rsidRPr="00DB6DD8">
        <w:rPr>
          <w:rFonts w:ascii="Arial" w:hAnsi="Arial" w:cs="Arial"/>
          <w:b/>
          <w:bCs/>
        </w:rPr>
        <w:t>Studienteam/Organisation</w:t>
      </w:r>
    </w:p>
    <w:p w14:paraId="2E4FCA38" w14:textId="77777777" w:rsidR="0024080E" w:rsidRPr="00DB6DD8" w:rsidRDefault="0024080E" w:rsidP="0024080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B6DD8">
        <w:rPr>
          <w:rFonts w:ascii="Arial" w:hAnsi="Arial" w:cs="Arial"/>
        </w:rPr>
        <w:t>Erfahrung der Mitglieder der Prüfgruppe mit der Durchführung klinischer Studien</w:t>
      </w:r>
    </w:p>
    <w:p w14:paraId="460D873B" w14:textId="43E1D9C8" w:rsidR="0024080E" w:rsidRPr="00DB6DD8" w:rsidRDefault="0024080E" w:rsidP="0024080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B6DD8">
        <w:rPr>
          <w:rFonts w:ascii="Arial" w:hAnsi="Arial" w:cs="Arial"/>
        </w:rPr>
        <w:t>Beteiligte Kliniken/Abteilungen oder externe Institutionen (z.B. Radiologie, Labor, Apotheke)</w:t>
      </w:r>
    </w:p>
    <w:p w14:paraId="1009C7D1" w14:textId="77777777" w:rsidR="0024080E" w:rsidRPr="00DB6DD8" w:rsidRDefault="0024080E" w:rsidP="0024080E">
      <w:pPr>
        <w:rPr>
          <w:rFonts w:ascii="Arial" w:hAnsi="Arial" w:cs="Arial"/>
        </w:rPr>
      </w:pPr>
    </w:p>
    <w:p w14:paraId="6243472F" w14:textId="77777777" w:rsidR="0024080E" w:rsidRPr="00DB6DD8" w:rsidRDefault="00172D9D" w:rsidP="003A13DD">
      <w:pPr>
        <w:outlineLvl w:val="0"/>
        <w:rPr>
          <w:rFonts w:ascii="Arial" w:hAnsi="Arial" w:cs="Arial"/>
          <w:b/>
          <w:bCs/>
        </w:rPr>
      </w:pPr>
      <w:r w:rsidRPr="00DB6DD8">
        <w:rPr>
          <w:rFonts w:ascii="Arial" w:hAnsi="Arial" w:cs="Arial"/>
          <w:b/>
          <w:bCs/>
        </w:rPr>
        <w:t>Infrastruktur</w:t>
      </w:r>
    </w:p>
    <w:p w14:paraId="4A0EC0FF" w14:textId="77777777" w:rsidR="0024080E" w:rsidRPr="00DB6DD8" w:rsidRDefault="0024080E" w:rsidP="002408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B6DD8">
        <w:rPr>
          <w:rFonts w:ascii="Arial" w:hAnsi="Arial" w:cs="Arial"/>
        </w:rPr>
        <w:t>Angemessenheit der dort vorhandenen Mittel und Einrichtungen (räumliche und apparative Ausstattung)</w:t>
      </w:r>
    </w:p>
    <w:p w14:paraId="330ED832" w14:textId="77777777" w:rsidR="0024080E" w:rsidRPr="00DB6DD8" w:rsidRDefault="0024080E" w:rsidP="002408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B6DD8">
        <w:rPr>
          <w:rFonts w:ascii="Arial" w:hAnsi="Arial" w:cs="Arial"/>
        </w:rPr>
        <w:t>Vertretbarkeit der Geräte-/Raumauslastung für Studie</w:t>
      </w:r>
    </w:p>
    <w:p w14:paraId="5B88BCAC" w14:textId="77777777" w:rsidR="0024080E" w:rsidRPr="00DB6DD8" w:rsidRDefault="007B5599" w:rsidP="002408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B6DD8">
        <w:rPr>
          <w:rFonts w:ascii="Arial" w:hAnsi="Arial" w:cs="Arial"/>
        </w:rPr>
        <w:t>Notfall</w:t>
      </w:r>
      <w:r w:rsidR="0024080E" w:rsidRPr="00DB6DD8">
        <w:rPr>
          <w:rFonts w:ascii="Arial" w:hAnsi="Arial" w:cs="Arial"/>
        </w:rPr>
        <w:t>versorgung (in welcher Form gewährleistet)</w:t>
      </w:r>
    </w:p>
    <w:p w14:paraId="27BAE967" w14:textId="77777777" w:rsidR="00172D9D" w:rsidRPr="00DB6DD8" w:rsidRDefault="00172D9D" w:rsidP="00172D9D">
      <w:pPr>
        <w:rPr>
          <w:rFonts w:ascii="Arial" w:hAnsi="Arial" w:cs="Arial"/>
        </w:rPr>
      </w:pPr>
    </w:p>
    <w:p w14:paraId="4898E2DE" w14:textId="77777777" w:rsidR="00172D9D" w:rsidRPr="00DB6DD8" w:rsidRDefault="00172D9D" w:rsidP="003A13DD">
      <w:pPr>
        <w:outlineLvl w:val="0"/>
        <w:rPr>
          <w:rFonts w:ascii="Arial" w:hAnsi="Arial" w:cs="Arial"/>
          <w:b/>
        </w:rPr>
      </w:pPr>
      <w:r w:rsidRPr="00DB6DD8">
        <w:rPr>
          <w:rFonts w:ascii="Arial" w:hAnsi="Arial" w:cs="Arial"/>
          <w:b/>
        </w:rPr>
        <w:t>Patientenzahlen</w:t>
      </w:r>
    </w:p>
    <w:p w14:paraId="2C443F4F" w14:textId="77777777" w:rsidR="007B5599" w:rsidRPr="00DB6DD8" w:rsidRDefault="007B5599" w:rsidP="007B55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B6DD8">
        <w:rPr>
          <w:rFonts w:ascii="Arial" w:hAnsi="Arial" w:cs="Arial"/>
        </w:rPr>
        <w:t>Anzahl behandelter Patienten in untersuchter Indikation</w:t>
      </w:r>
      <w:r w:rsidR="007C10C5" w:rsidRPr="00DB6DD8">
        <w:rPr>
          <w:rFonts w:ascii="Arial" w:hAnsi="Arial" w:cs="Arial"/>
        </w:rPr>
        <w:t xml:space="preserve"> (pro Jahr)</w:t>
      </w:r>
    </w:p>
    <w:p w14:paraId="513D7950" w14:textId="77777777" w:rsidR="007C10C5" w:rsidRPr="00DB6DD8" w:rsidRDefault="007C10C5" w:rsidP="007B55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B6DD8">
        <w:rPr>
          <w:rFonts w:ascii="Arial" w:hAnsi="Arial" w:cs="Arial"/>
        </w:rPr>
        <w:t>Geplante Patientenzahl für Studie</w:t>
      </w:r>
    </w:p>
    <w:p w14:paraId="3E63D412" w14:textId="77777777" w:rsidR="00172D9D" w:rsidRPr="00DB6DD8" w:rsidRDefault="00172D9D" w:rsidP="00172D9D">
      <w:pPr>
        <w:rPr>
          <w:rFonts w:ascii="Arial" w:hAnsi="Arial" w:cs="Arial"/>
          <w:iCs/>
        </w:rPr>
      </w:pPr>
    </w:p>
    <w:p w14:paraId="16CB807F" w14:textId="77777777" w:rsidR="00172D9D" w:rsidRPr="00DB6DD8" w:rsidRDefault="00172D9D" w:rsidP="003A13DD">
      <w:pPr>
        <w:outlineLvl w:val="0"/>
        <w:rPr>
          <w:rFonts w:ascii="Arial" w:hAnsi="Arial" w:cs="Arial"/>
          <w:b/>
        </w:rPr>
      </w:pPr>
      <w:r w:rsidRPr="00DB6DD8">
        <w:rPr>
          <w:rFonts w:ascii="Arial" w:hAnsi="Arial" w:cs="Arial"/>
          <w:b/>
        </w:rPr>
        <w:t>Forschungstätigkeit</w:t>
      </w:r>
    </w:p>
    <w:p w14:paraId="180D4654" w14:textId="77777777" w:rsidR="00207EDB" w:rsidRPr="00DB6DD8" w:rsidRDefault="00207EDB" w:rsidP="00207ED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B6DD8">
        <w:rPr>
          <w:rFonts w:ascii="Arial" w:hAnsi="Arial" w:cs="Arial"/>
        </w:rPr>
        <w:t xml:space="preserve">Anzahl </w:t>
      </w:r>
      <w:r w:rsidR="009A4FCC" w:rsidRPr="00DB6DD8">
        <w:rPr>
          <w:rFonts w:ascii="Arial" w:hAnsi="Arial" w:cs="Arial"/>
        </w:rPr>
        <w:t>laufender</w:t>
      </w:r>
      <w:r w:rsidRPr="00DB6DD8">
        <w:rPr>
          <w:rFonts w:ascii="Arial" w:hAnsi="Arial" w:cs="Arial"/>
        </w:rPr>
        <w:t xml:space="preserve"> Studien generell und in gleicher Indikation</w:t>
      </w:r>
    </w:p>
    <w:p w14:paraId="504FD536" w14:textId="77777777" w:rsidR="00207EDB" w:rsidRPr="00DB6DD8" w:rsidRDefault="00207EDB" w:rsidP="00207EDB">
      <w:pPr>
        <w:pStyle w:val="Listenabsatz"/>
        <w:numPr>
          <w:ilvl w:val="0"/>
          <w:numId w:val="2"/>
        </w:numPr>
        <w:rPr>
          <w:rFonts w:ascii="Arial" w:hAnsi="Arial" w:cs="Arial"/>
          <w:i/>
        </w:rPr>
      </w:pPr>
      <w:r w:rsidRPr="00DB6DD8">
        <w:rPr>
          <w:rFonts w:ascii="Arial" w:hAnsi="Arial" w:cs="Arial"/>
        </w:rPr>
        <w:t>Umgang mit sich übersch</w:t>
      </w:r>
      <w:r w:rsidR="003B7C97" w:rsidRPr="00DB6DD8">
        <w:rPr>
          <w:rFonts w:ascii="Arial" w:hAnsi="Arial" w:cs="Arial"/>
        </w:rPr>
        <w:t>n</w:t>
      </w:r>
      <w:r w:rsidRPr="00DB6DD8">
        <w:rPr>
          <w:rFonts w:ascii="Arial" w:hAnsi="Arial" w:cs="Arial"/>
        </w:rPr>
        <w:t>eidenden Studien (gleiche Indikation, ähnliche Ein-/Ausschlusskriterien)</w:t>
      </w:r>
    </w:p>
    <w:p w14:paraId="14C94DFD" w14:textId="00A8D8E1" w:rsidR="009A2958" w:rsidRPr="00DB6DD8" w:rsidRDefault="009A2958" w:rsidP="00172D9D">
      <w:pPr>
        <w:rPr>
          <w:rFonts w:ascii="Arial" w:hAnsi="Arial" w:cs="Arial"/>
        </w:rPr>
      </w:pPr>
    </w:p>
    <w:p w14:paraId="1C0962C4" w14:textId="19465A20" w:rsidR="009A20E9" w:rsidRPr="00DB6DD8" w:rsidRDefault="009A20E9" w:rsidP="00477687">
      <w:pPr>
        <w:rPr>
          <w:rFonts w:ascii="Arial" w:hAnsi="Arial" w:cs="Arial"/>
        </w:rPr>
      </w:pPr>
    </w:p>
    <w:p w14:paraId="3AFC32E6" w14:textId="3E3BD82F" w:rsidR="009A20E9" w:rsidRPr="00DB6DD8" w:rsidRDefault="009A20E9" w:rsidP="00477687">
      <w:pPr>
        <w:rPr>
          <w:rFonts w:ascii="Arial" w:hAnsi="Arial" w:cs="Arial"/>
        </w:rPr>
      </w:pPr>
    </w:p>
    <w:p w14:paraId="18E167DB" w14:textId="5E3C4058" w:rsidR="009A20E9" w:rsidRPr="00DB6DD8" w:rsidRDefault="009A20E9" w:rsidP="00477687">
      <w:pPr>
        <w:rPr>
          <w:rFonts w:ascii="Arial" w:hAnsi="Arial" w:cs="Arial"/>
        </w:rPr>
      </w:pPr>
    </w:p>
    <w:p w14:paraId="487D47B6" w14:textId="77777777" w:rsidR="009A20E9" w:rsidRPr="00DB6DD8" w:rsidRDefault="009A20E9" w:rsidP="00477687">
      <w:pPr>
        <w:rPr>
          <w:rFonts w:ascii="Arial" w:hAnsi="Arial" w:cs="Arial"/>
        </w:rPr>
      </w:pPr>
    </w:p>
    <w:p w14:paraId="2C38D120" w14:textId="2298926F" w:rsidR="00810862" w:rsidRPr="00DB6DD8" w:rsidRDefault="00477687" w:rsidP="00DB6DD8">
      <w:pPr>
        <w:rPr>
          <w:rFonts w:ascii="Arial" w:hAnsi="Arial" w:cs="Arial"/>
          <w:sz w:val="20"/>
          <w:szCs w:val="28"/>
        </w:rPr>
      </w:pPr>
      <w:r w:rsidRPr="00DB6DD8">
        <w:rPr>
          <w:rFonts w:ascii="Arial" w:hAnsi="Arial" w:cs="Arial"/>
          <w:sz w:val="20"/>
          <w:szCs w:val="28"/>
        </w:rPr>
        <w:t>Autor:</w:t>
      </w:r>
      <w:r w:rsidR="00DB6DD8">
        <w:rPr>
          <w:rFonts w:ascii="Arial" w:hAnsi="Arial" w:cs="Arial"/>
          <w:sz w:val="20"/>
          <w:szCs w:val="28"/>
        </w:rPr>
        <w:br/>
      </w:r>
      <w:r w:rsidRPr="00DB6DD8">
        <w:rPr>
          <w:rFonts w:ascii="Arial" w:hAnsi="Arial" w:cs="Arial"/>
          <w:sz w:val="20"/>
          <w:szCs w:val="28"/>
        </w:rPr>
        <w:t>Kantonale Ethik-Kommission Zürich (KEK)</w:t>
      </w:r>
    </w:p>
    <w:sectPr w:rsidR="00810862" w:rsidRPr="00DB6DD8" w:rsidSect="006122B7">
      <w:headerReference w:type="default" r:id="rId8"/>
      <w:footerReference w:type="default" r:id="rId9"/>
      <w:pgSz w:w="11906" w:h="16838"/>
      <w:pgMar w:top="284" w:right="849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2739" w14:textId="77777777" w:rsidR="0035631E" w:rsidRDefault="0035631E" w:rsidP="00832CF3">
      <w:pPr>
        <w:spacing w:after="0" w:line="240" w:lineRule="auto"/>
      </w:pPr>
      <w:r>
        <w:separator/>
      </w:r>
    </w:p>
  </w:endnote>
  <w:endnote w:type="continuationSeparator" w:id="0">
    <w:p w14:paraId="3DD0DD97" w14:textId="77777777" w:rsidR="0035631E" w:rsidRDefault="0035631E" w:rsidP="0083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FA32" w14:textId="1A166F6F" w:rsidR="00F562A3" w:rsidRPr="00DB6DD8" w:rsidRDefault="0035631E" w:rsidP="00F562A3">
    <w:pPr>
      <w:pStyle w:val="Fuzeile"/>
      <w:tabs>
        <w:tab w:val="clear" w:pos="9072"/>
        <w:tab w:val="right" w:pos="9639"/>
      </w:tabs>
      <w:rPr>
        <w:rFonts w:ascii="Arial" w:hAnsi="Arial" w:cs="Arial"/>
        <w:sz w:val="20"/>
        <w:szCs w:val="20"/>
      </w:rPr>
    </w:pPr>
    <w:r w:rsidRPr="00DB6DD8">
      <w:rPr>
        <w:rFonts w:ascii="Arial" w:hAnsi="Arial" w:cs="Arial"/>
        <w:sz w:val="20"/>
        <w:szCs w:val="20"/>
      </w:rPr>
      <w:fldChar w:fldCharType="begin"/>
    </w:r>
    <w:r w:rsidRPr="00DB6DD8">
      <w:rPr>
        <w:rFonts w:ascii="Arial" w:hAnsi="Arial" w:cs="Arial"/>
        <w:sz w:val="20"/>
        <w:szCs w:val="20"/>
      </w:rPr>
      <w:instrText xml:space="preserve"> DOCPROPERTY  AGEK_PubDokName  \* MERGEFORMAT </w:instrText>
    </w:r>
    <w:r w:rsidRPr="00DB6DD8">
      <w:rPr>
        <w:rFonts w:ascii="Arial" w:hAnsi="Arial" w:cs="Arial"/>
        <w:sz w:val="20"/>
        <w:szCs w:val="20"/>
      </w:rPr>
      <w:fldChar w:fldCharType="separate"/>
    </w:r>
    <w:r w:rsidR="001942EB" w:rsidRPr="00DB6DD8">
      <w:rPr>
        <w:rFonts w:ascii="Arial" w:hAnsi="Arial" w:cs="Arial"/>
        <w:sz w:val="20"/>
        <w:szCs w:val="20"/>
      </w:rPr>
      <w:t>Qualifikation Prüfort</w:t>
    </w:r>
    <w:r w:rsidRPr="00DB6DD8">
      <w:rPr>
        <w:rFonts w:ascii="Arial" w:hAnsi="Arial" w:cs="Arial"/>
        <w:sz w:val="20"/>
        <w:szCs w:val="20"/>
      </w:rPr>
      <w:fldChar w:fldCharType="end"/>
    </w:r>
    <w:r w:rsidR="00F562A3" w:rsidRPr="00DB6DD8">
      <w:rPr>
        <w:rFonts w:ascii="Arial" w:hAnsi="Arial" w:cs="Arial"/>
        <w:sz w:val="20"/>
        <w:szCs w:val="20"/>
      </w:rPr>
      <w:tab/>
    </w:r>
    <w:r w:rsidR="00DB6DD8" w:rsidRPr="00DB6DD8">
      <w:rPr>
        <w:rFonts w:ascii="Arial" w:hAnsi="Arial" w:cs="Arial"/>
        <w:sz w:val="20"/>
        <w:szCs w:val="20"/>
      </w:rPr>
      <w:t>v 15.12</w:t>
    </w:r>
    <w:r w:rsidR="00236B1B" w:rsidRPr="00DB6DD8">
      <w:rPr>
        <w:rFonts w:ascii="Arial" w:hAnsi="Arial" w:cs="Arial"/>
        <w:sz w:val="20"/>
        <w:szCs w:val="20"/>
      </w:rPr>
      <w:t>.2021</w:t>
    </w:r>
    <w:r w:rsidR="00F562A3" w:rsidRPr="00DB6DD8">
      <w:rPr>
        <w:rFonts w:ascii="Arial" w:hAnsi="Arial" w:cs="Arial"/>
        <w:sz w:val="20"/>
        <w:szCs w:val="20"/>
      </w:rPr>
      <w:tab/>
      <w:t xml:space="preserve">Seite </w:t>
    </w:r>
    <w:r w:rsidR="00F562A3" w:rsidRPr="00DB6DD8">
      <w:rPr>
        <w:rFonts w:ascii="Arial" w:hAnsi="Arial" w:cs="Arial"/>
        <w:sz w:val="20"/>
        <w:szCs w:val="20"/>
      </w:rPr>
      <w:fldChar w:fldCharType="begin"/>
    </w:r>
    <w:r w:rsidR="00F562A3" w:rsidRPr="00DB6DD8">
      <w:rPr>
        <w:rFonts w:ascii="Arial" w:hAnsi="Arial" w:cs="Arial"/>
        <w:sz w:val="20"/>
        <w:szCs w:val="20"/>
      </w:rPr>
      <w:instrText xml:space="preserve"> PAGE   \* MERGEFORMAT </w:instrText>
    </w:r>
    <w:r w:rsidR="00F562A3" w:rsidRPr="00DB6DD8">
      <w:rPr>
        <w:rFonts w:ascii="Arial" w:hAnsi="Arial" w:cs="Arial"/>
        <w:sz w:val="20"/>
        <w:szCs w:val="20"/>
      </w:rPr>
      <w:fldChar w:fldCharType="separate"/>
    </w:r>
    <w:r w:rsidR="0019070B" w:rsidRPr="00DB6DD8">
      <w:rPr>
        <w:rFonts w:ascii="Arial" w:hAnsi="Arial" w:cs="Arial"/>
        <w:noProof/>
        <w:sz w:val="20"/>
        <w:szCs w:val="20"/>
      </w:rPr>
      <w:t>1</w:t>
    </w:r>
    <w:r w:rsidR="00F562A3" w:rsidRPr="00DB6DD8">
      <w:rPr>
        <w:rFonts w:ascii="Arial" w:hAnsi="Arial" w:cs="Arial"/>
        <w:sz w:val="20"/>
        <w:szCs w:val="20"/>
      </w:rPr>
      <w:fldChar w:fldCharType="end"/>
    </w:r>
    <w:r w:rsidR="00F562A3" w:rsidRPr="00DB6DD8">
      <w:rPr>
        <w:rFonts w:ascii="Arial" w:hAnsi="Arial" w:cs="Arial"/>
        <w:sz w:val="20"/>
        <w:szCs w:val="20"/>
      </w:rPr>
      <w:t>/</w:t>
    </w:r>
    <w:r w:rsidR="00003789" w:rsidRPr="00DB6DD8">
      <w:rPr>
        <w:rFonts w:ascii="Arial" w:hAnsi="Arial" w:cs="Arial"/>
        <w:sz w:val="20"/>
        <w:szCs w:val="20"/>
      </w:rPr>
      <w:fldChar w:fldCharType="begin"/>
    </w:r>
    <w:r w:rsidR="00003789" w:rsidRPr="00DB6DD8">
      <w:rPr>
        <w:rFonts w:ascii="Arial" w:hAnsi="Arial" w:cs="Arial"/>
        <w:sz w:val="20"/>
        <w:szCs w:val="20"/>
      </w:rPr>
      <w:instrText xml:space="preserve"> NUMPAGES   \* MERGEFORMAT </w:instrText>
    </w:r>
    <w:r w:rsidR="00003789" w:rsidRPr="00DB6DD8">
      <w:rPr>
        <w:rFonts w:ascii="Arial" w:hAnsi="Arial" w:cs="Arial"/>
        <w:sz w:val="20"/>
        <w:szCs w:val="20"/>
      </w:rPr>
      <w:fldChar w:fldCharType="separate"/>
    </w:r>
    <w:r w:rsidR="0019070B" w:rsidRPr="00DB6DD8">
      <w:rPr>
        <w:rFonts w:ascii="Arial" w:hAnsi="Arial" w:cs="Arial"/>
        <w:noProof/>
        <w:sz w:val="20"/>
        <w:szCs w:val="20"/>
      </w:rPr>
      <w:t>1</w:t>
    </w:r>
    <w:r w:rsidR="00003789" w:rsidRPr="00DB6DD8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235D" w14:textId="77777777" w:rsidR="0035631E" w:rsidRDefault="0035631E" w:rsidP="00832CF3">
      <w:pPr>
        <w:spacing w:after="0" w:line="240" w:lineRule="auto"/>
      </w:pPr>
      <w:r>
        <w:separator/>
      </w:r>
    </w:p>
  </w:footnote>
  <w:footnote w:type="continuationSeparator" w:id="0">
    <w:p w14:paraId="5478F095" w14:textId="77777777" w:rsidR="0035631E" w:rsidRDefault="0035631E" w:rsidP="0083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D0BA" w14:textId="4E2CF846" w:rsidR="00477687" w:rsidRPr="00477687" w:rsidRDefault="00DB6DD8">
    <w:pPr>
      <w:pStyle w:val="Kopfzeile"/>
      <w:rPr>
        <w:lang w:val="en-US"/>
      </w:rPr>
    </w:pPr>
    <w:r>
      <w:rPr>
        <w:noProof/>
      </w:rPr>
      <w:drawing>
        <wp:inline distT="0" distB="0" distL="0" distR="0" wp14:anchorId="1342DEAA" wp14:editId="5AABD9E1">
          <wp:extent cx="6193155" cy="95758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2552"/>
    <w:multiLevelType w:val="hybridMultilevel"/>
    <w:tmpl w:val="CFD01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87CE7"/>
    <w:multiLevelType w:val="hybridMultilevel"/>
    <w:tmpl w:val="F01ACD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56"/>
    <w:rsid w:val="00003789"/>
    <w:rsid w:val="00025F8C"/>
    <w:rsid w:val="00045753"/>
    <w:rsid w:val="00054604"/>
    <w:rsid w:val="00060756"/>
    <w:rsid w:val="0008392E"/>
    <w:rsid w:val="001144C7"/>
    <w:rsid w:val="00120C98"/>
    <w:rsid w:val="00165FB4"/>
    <w:rsid w:val="00172D9D"/>
    <w:rsid w:val="00186831"/>
    <w:rsid w:val="0019070B"/>
    <w:rsid w:val="001942EB"/>
    <w:rsid w:val="001B29D7"/>
    <w:rsid w:val="001E5E8D"/>
    <w:rsid w:val="00207EDB"/>
    <w:rsid w:val="002234D5"/>
    <w:rsid w:val="00235D4B"/>
    <w:rsid w:val="00236B1B"/>
    <w:rsid w:val="0024080E"/>
    <w:rsid w:val="002B4ECF"/>
    <w:rsid w:val="002E427B"/>
    <w:rsid w:val="002F065C"/>
    <w:rsid w:val="00302C70"/>
    <w:rsid w:val="00330525"/>
    <w:rsid w:val="00335D29"/>
    <w:rsid w:val="00345134"/>
    <w:rsid w:val="00347953"/>
    <w:rsid w:val="0035631E"/>
    <w:rsid w:val="003605AC"/>
    <w:rsid w:val="00372498"/>
    <w:rsid w:val="00384210"/>
    <w:rsid w:val="003A13DD"/>
    <w:rsid w:val="003B1E56"/>
    <w:rsid w:val="003B7C97"/>
    <w:rsid w:val="003E7FF6"/>
    <w:rsid w:val="004006FC"/>
    <w:rsid w:val="004036E1"/>
    <w:rsid w:val="0043565C"/>
    <w:rsid w:val="00442C8E"/>
    <w:rsid w:val="00457521"/>
    <w:rsid w:val="00461F33"/>
    <w:rsid w:val="0046225D"/>
    <w:rsid w:val="00477687"/>
    <w:rsid w:val="004B196B"/>
    <w:rsid w:val="004F7DFA"/>
    <w:rsid w:val="0050426B"/>
    <w:rsid w:val="00524CA0"/>
    <w:rsid w:val="005340D1"/>
    <w:rsid w:val="00546C62"/>
    <w:rsid w:val="005775BC"/>
    <w:rsid w:val="005E06C1"/>
    <w:rsid w:val="00604D30"/>
    <w:rsid w:val="006122B7"/>
    <w:rsid w:val="00617870"/>
    <w:rsid w:val="006834BC"/>
    <w:rsid w:val="00687507"/>
    <w:rsid w:val="006F213E"/>
    <w:rsid w:val="007064FD"/>
    <w:rsid w:val="0073180C"/>
    <w:rsid w:val="00755C1C"/>
    <w:rsid w:val="00790362"/>
    <w:rsid w:val="007A4043"/>
    <w:rsid w:val="007B5599"/>
    <w:rsid w:val="007B6BB3"/>
    <w:rsid w:val="007C10C5"/>
    <w:rsid w:val="007E5453"/>
    <w:rsid w:val="007F1327"/>
    <w:rsid w:val="007F75DA"/>
    <w:rsid w:val="00803170"/>
    <w:rsid w:val="00810862"/>
    <w:rsid w:val="008226C5"/>
    <w:rsid w:val="00824CB9"/>
    <w:rsid w:val="008270DB"/>
    <w:rsid w:val="00832CF3"/>
    <w:rsid w:val="0088774A"/>
    <w:rsid w:val="00892FAB"/>
    <w:rsid w:val="008A23C1"/>
    <w:rsid w:val="008C1CED"/>
    <w:rsid w:val="008D175D"/>
    <w:rsid w:val="0090419D"/>
    <w:rsid w:val="00941C00"/>
    <w:rsid w:val="009A20E9"/>
    <w:rsid w:val="009A2958"/>
    <w:rsid w:val="009A4FCC"/>
    <w:rsid w:val="009B5215"/>
    <w:rsid w:val="009E388B"/>
    <w:rsid w:val="009E4A7C"/>
    <w:rsid w:val="009E77D5"/>
    <w:rsid w:val="00A60D04"/>
    <w:rsid w:val="00AB6E10"/>
    <w:rsid w:val="00AC1D0F"/>
    <w:rsid w:val="00B30F68"/>
    <w:rsid w:val="00B87742"/>
    <w:rsid w:val="00BC1948"/>
    <w:rsid w:val="00C223A9"/>
    <w:rsid w:val="00C24740"/>
    <w:rsid w:val="00C5775E"/>
    <w:rsid w:val="00C90584"/>
    <w:rsid w:val="00CB109A"/>
    <w:rsid w:val="00CF324F"/>
    <w:rsid w:val="00CF73A4"/>
    <w:rsid w:val="00D344CB"/>
    <w:rsid w:val="00D57133"/>
    <w:rsid w:val="00DA035A"/>
    <w:rsid w:val="00DA6844"/>
    <w:rsid w:val="00DB6DD8"/>
    <w:rsid w:val="00DF3321"/>
    <w:rsid w:val="00E02D8F"/>
    <w:rsid w:val="00E1394A"/>
    <w:rsid w:val="00E251DC"/>
    <w:rsid w:val="00EA64AE"/>
    <w:rsid w:val="00F562A3"/>
    <w:rsid w:val="00F67717"/>
    <w:rsid w:val="00F80045"/>
    <w:rsid w:val="00F91E65"/>
    <w:rsid w:val="00FA30A0"/>
    <w:rsid w:val="00FA4EB7"/>
    <w:rsid w:val="00FD01F2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43351C0"/>
  <w15:docId w15:val="{278A81B3-667A-4937-8F92-9C08119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5A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CF3"/>
  </w:style>
  <w:style w:type="paragraph" w:styleId="Fuzeile">
    <w:name w:val="footer"/>
    <w:basedOn w:val="Standard"/>
    <w:link w:val="FuzeileZchn"/>
    <w:uiPriority w:val="99"/>
    <w:unhideWhenUsed/>
    <w:rsid w:val="0083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C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C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32CF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17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8D17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080E"/>
    <w:pPr>
      <w:spacing w:after="0" w:line="240" w:lineRule="auto"/>
      <w:ind w:left="720"/>
    </w:pPr>
    <w:rPr>
      <w:rFonts w:cs="Calibri"/>
    </w:rPr>
  </w:style>
  <w:style w:type="paragraph" w:customStyle="1" w:styleId="SwissethicsHeaderObenRechts">
    <w:name w:val="SwissethicsHeaderObenRechts"/>
    <w:basedOn w:val="Standard"/>
    <w:qFormat/>
    <w:rsid w:val="0047768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right"/>
    </w:pPr>
    <w:rPr>
      <w:rFonts w:ascii="Century Gothic" w:eastAsia="Times New Roman" w:hAnsi="Century Gothic" w:cs="Arial"/>
      <w:color w:val="4E4E4D"/>
      <w:sz w:val="18"/>
      <w:szCs w:val="18"/>
    </w:rPr>
  </w:style>
  <w:style w:type="paragraph" w:customStyle="1" w:styleId="SwissethicsHeaderObenLinks">
    <w:name w:val="SwissethicsHeaderObenLinks"/>
    <w:basedOn w:val="Standard"/>
    <w:qFormat/>
    <w:rsid w:val="0047768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Century Gothic" w:eastAsia="MS Mincho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paragraph" w:styleId="berarbeitung">
    <w:name w:val="Revision"/>
    <w:hidden/>
    <w:uiPriority w:val="99"/>
    <w:semiHidden/>
    <w:rsid w:val="00546C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4D24-BC61-47F7-92DB-7A33EEE6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Kantonsapotheke Zürich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b620gbs</dc:creator>
  <cp:lastModifiedBy>Pietro Gervasoni</cp:lastModifiedBy>
  <cp:revision>4</cp:revision>
  <cp:lastPrinted>2014-07-24T17:02:00Z</cp:lastPrinted>
  <dcterms:created xsi:type="dcterms:W3CDTF">2021-12-15T12:50:00Z</dcterms:created>
  <dcterms:modified xsi:type="dcterms:W3CDTF">2021-12-15T14:06:00Z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Datum">
    <vt:lpwstr>24.07.2014</vt:lpwstr>
  </property>
  <property fmtid="{D5CDD505-2E9C-101B-9397-08002B2CF9AE}" pid="4" name="AGEK_PubDokName">
    <vt:lpwstr>Qualifikation Prüfort</vt:lpwstr>
  </property>
  <property fmtid="{D5CDD505-2E9C-101B-9397-08002B2CF9AE}" pid="5" name="AGEK_PubVersion">
    <vt:lpwstr> 09.05.2014</vt:lpwstr>
  </property>
</Properties>
</file>